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E2" w:rsidRDefault="00A658F4" w:rsidP="00A658F4">
      <w:pPr>
        <w:jc w:val="center"/>
        <w:rPr>
          <w:rFonts w:ascii="Arial" w:eastAsia="Arial" w:hAnsi="Arial" w:cs="Arial"/>
          <w:b/>
          <w:bCs/>
          <w:color w:val="2F5496" w:themeColor="accent1" w:themeShade="BF"/>
          <w:sz w:val="52"/>
          <w:szCs w:val="52"/>
        </w:rPr>
      </w:pPr>
      <w:bookmarkStart w:id="0" w:name="_GoBack"/>
      <w:bookmarkEnd w:id="0"/>
      <w:r w:rsidRPr="00C645F0">
        <w:rPr>
          <w:rFonts w:ascii="Arial" w:eastAsia="Arial" w:hAnsi="Arial" w:cs="Arial"/>
          <w:b/>
          <w:bCs/>
          <w:color w:val="385623" w:themeColor="accent6" w:themeShade="80"/>
          <w:sz w:val="52"/>
          <w:szCs w:val="52"/>
        </w:rPr>
        <w:t>Predicting Stress Levels in the Healthcare Workforce</w:t>
      </w:r>
      <w:r>
        <w:rPr>
          <w:rFonts w:ascii="Arial" w:eastAsia="Arial" w:hAnsi="Arial" w:cs="Arial"/>
          <w:b/>
          <w:bCs/>
          <w:color w:val="2F5496" w:themeColor="accent1" w:themeShade="BF"/>
          <w:sz w:val="52"/>
          <w:szCs w:val="52"/>
        </w:rPr>
        <w:br/>
      </w:r>
    </w:p>
    <w:p w:rsidR="00761B11" w:rsidRDefault="00761B11" w:rsidP="00A658F4">
      <w:pPr>
        <w:pStyle w:val="FirstParagraph"/>
        <w:rPr>
          <w:b/>
          <w:bCs/>
        </w:rPr>
      </w:pPr>
      <w:r>
        <w:rPr>
          <w:b/>
          <w:bCs/>
        </w:rPr>
        <w:br/>
      </w:r>
    </w:p>
    <w:p w:rsidR="00A658F4" w:rsidRDefault="00A658F4" w:rsidP="00A658F4">
      <w:pPr>
        <w:pStyle w:val="FirstParagraph"/>
      </w:pPr>
      <w:r>
        <w:rPr>
          <w:b/>
          <w:bCs/>
        </w:rPr>
        <w:t>Student ID:</w:t>
      </w:r>
      <w:r>
        <w:t xml:space="preserve"> </w:t>
      </w:r>
      <w:r w:rsidRPr="00A658F4">
        <w:t>012498637</w:t>
      </w:r>
      <w:r>
        <w:br/>
      </w:r>
      <w:r>
        <w:rPr>
          <w:b/>
          <w:bCs/>
        </w:rPr>
        <w:t>Project Title:</w:t>
      </w:r>
      <w:r>
        <w:t xml:space="preserve"> </w:t>
      </w:r>
      <w:r w:rsidRPr="00A658F4">
        <w:t>Predicting Stress Levels in the Healthcare Workforce</w:t>
      </w:r>
      <w:r>
        <w:br/>
      </w:r>
      <w:r>
        <w:rPr>
          <w:b/>
          <w:bCs/>
        </w:rPr>
        <w:t>Date:</w:t>
      </w:r>
      <w:r>
        <w:t xml:space="preserve"> </w:t>
      </w:r>
      <w:r w:rsidR="00FF2D91">
        <w:t xml:space="preserve">March </w:t>
      </w:r>
      <w:r w:rsidR="00761B11">
        <w:t>23</w:t>
      </w:r>
      <w:r>
        <w:t>, 2026</w:t>
      </w:r>
    </w:p>
    <w:p w:rsidR="00A658F4" w:rsidRDefault="00A658F4" w:rsidP="00A658F4">
      <w:pPr>
        <w:pStyle w:val="BodyText"/>
        <w:rPr>
          <w:lang w:val="en"/>
        </w:rPr>
      </w:pPr>
    </w:p>
    <w:p w:rsidR="00A658F4" w:rsidRDefault="00A658F4"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4C4446" w:rsidRDefault="004C4446" w:rsidP="00A658F4">
      <w:pPr>
        <w:pStyle w:val="BodyText"/>
        <w:tabs>
          <w:tab w:val="left" w:pos="509"/>
        </w:tabs>
        <w:rPr>
          <w:lang w:val="en"/>
        </w:rPr>
      </w:pPr>
    </w:p>
    <w:p w:rsidR="005F2E5D" w:rsidRPr="00320430" w:rsidRDefault="00A658F4" w:rsidP="00A658F4">
      <w:pPr>
        <w:pStyle w:val="Heading1"/>
        <w:rPr>
          <w:rFonts w:asciiTheme="minorHAnsi" w:hAnsiTheme="minorHAnsi" w:cstheme="minorHAnsi"/>
          <w:b w:val="0"/>
          <w:color w:val="000000" w:themeColor="text1"/>
          <w:sz w:val="24"/>
        </w:rPr>
      </w:pPr>
      <w:r w:rsidRPr="00A658F4">
        <w:rPr>
          <w:color w:val="2F5496" w:themeColor="accent1" w:themeShade="BF"/>
        </w:rPr>
        <w:lastRenderedPageBreak/>
        <w:t>Executive Summary</w:t>
      </w:r>
      <w:r>
        <w:rPr>
          <w:color w:val="2F5496" w:themeColor="accent1" w:themeShade="BF"/>
        </w:rPr>
        <w:br/>
      </w:r>
      <w:r>
        <w:rPr>
          <w:color w:val="2F5496" w:themeColor="accent1" w:themeShade="BF"/>
        </w:rPr>
        <w:br/>
      </w:r>
      <w:r w:rsidRPr="00320430">
        <w:rPr>
          <w:rFonts w:asciiTheme="minorHAnsi" w:hAnsiTheme="minorHAnsi" w:cstheme="minorHAnsi"/>
          <w:b w:val="0"/>
          <w:color w:val="000000" w:themeColor="text1"/>
          <w:sz w:val="24"/>
        </w:rPr>
        <w:t xml:space="preserve">Healthcare organizations across the United States are facing a workforce crisis that </w:t>
      </w:r>
      <w:r w:rsidR="00FF2D91">
        <w:rPr>
          <w:rFonts w:asciiTheme="minorHAnsi" w:hAnsiTheme="minorHAnsi" w:cstheme="minorHAnsi"/>
          <w:b w:val="0"/>
          <w:color w:val="000000" w:themeColor="text1"/>
          <w:sz w:val="24"/>
        </w:rPr>
        <w:t>isn't</w:t>
      </w:r>
      <w:r w:rsidRPr="00320430">
        <w:rPr>
          <w:rFonts w:asciiTheme="minorHAnsi" w:hAnsiTheme="minorHAnsi" w:cstheme="minorHAnsi"/>
          <w:b w:val="0"/>
          <w:color w:val="000000" w:themeColor="text1"/>
          <w:sz w:val="24"/>
        </w:rPr>
        <w:t xml:space="preserve"> getting enough attention. Burnout rates among nurses and doctors have climbed from roughly 31% before the COVID-19 pandemic to nearly 40% in the years that followed, and while those numbers have started to come down, they remain well above pre-pandemic levels </w:t>
      </w:r>
      <w:hyperlink r:id="rId5" w:history="1">
        <w:r w:rsidRPr="00320430">
          <w:rPr>
            <w:rStyle w:val="Hyperlink"/>
            <w:rFonts w:asciiTheme="minorHAnsi" w:hAnsiTheme="minorHAnsi" w:cstheme="minorHAnsi"/>
            <w:b w:val="0"/>
            <w:smallCaps/>
            <w:sz w:val="24"/>
          </w:rPr>
          <w:t>[1]</w:t>
        </w:r>
      </w:hyperlink>
      <w:r w:rsidRPr="00320430">
        <w:rPr>
          <w:rFonts w:asciiTheme="minorHAnsi" w:hAnsiTheme="minorHAnsi" w:cstheme="minorHAnsi"/>
          <w:b w:val="0"/>
          <w:color w:val="000000" w:themeColor="text1"/>
          <w:sz w:val="24"/>
        </w:rPr>
        <w:t>. Behind those statistics are real people</w:t>
      </w:r>
      <w:r w:rsidR="005F2E5D" w:rsidRPr="00320430">
        <w:rPr>
          <w:rFonts w:asciiTheme="minorHAnsi" w:hAnsiTheme="minorHAnsi" w:cstheme="minorHAnsi"/>
          <w:b w:val="0"/>
          <w:color w:val="000000" w:themeColor="text1"/>
          <w:sz w:val="24"/>
        </w:rPr>
        <w:t xml:space="preserve">, </w:t>
      </w:r>
      <w:r w:rsidRPr="00320430">
        <w:rPr>
          <w:rFonts w:asciiTheme="minorHAnsi" w:hAnsiTheme="minorHAnsi" w:cstheme="minorHAnsi"/>
          <w:b w:val="0"/>
          <w:color w:val="000000" w:themeColor="text1"/>
          <w:sz w:val="24"/>
        </w:rPr>
        <w:t xml:space="preserve">experienced clinicians leaving the profession, newer staff burning out before they find their footing, and hospitals </w:t>
      </w:r>
      <w:r w:rsidR="005F2E5D" w:rsidRPr="00320430">
        <w:rPr>
          <w:rFonts w:asciiTheme="minorHAnsi" w:hAnsiTheme="minorHAnsi" w:cstheme="minorHAnsi"/>
          <w:b w:val="0"/>
          <w:color w:val="000000" w:themeColor="text1"/>
          <w:sz w:val="24"/>
        </w:rPr>
        <w:t>failing</w:t>
      </w:r>
      <w:r w:rsidRPr="00320430">
        <w:rPr>
          <w:rFonts w:asciiTheme="minorHAnsi" w:hAnsiTheme="minorHAnsi" w:cstheme="minorHAnsi"/>
          <w:b w:val="0"/>
          <w:color w:val="000000" w:themeColor="text1"/>
          <w:sz w:val="24"/>
        </w:rPr>
        <w:t xml:space="preserve"> to fill gaps with expensive temporary staff while patient care suffers</w:t>
      </w:r>
      <w:r w:rsidR="005F2E5D" w:rsidRPr="00320430">
        <w:rPr>
          <w:rFonts w:asciiTheme="minorHAnsi" w:hAnsiTheme="minorHAnsi" w:cstheme="minorHAnsi"/>
          <w:b w:val="0"/>
          <w:color w:val="000000" w:themeColor="text1"/>
          <w:sz w:val="24"/>
        </w:rPr>
        <w:t>.</w:t>
      </w:r>
      <w:r w:rsidR="005F2E5D" w:rsidRPr="00320430">
        <w:rPr>
          <w:rFonts w:asciiTheme="minorHAnsi" w:hAnsiTheme="minorHAnsi" w:cstheme="minorHAnsi"/>
          <w:b w:val="0"/>
          <w:color w:val="000000" w:themeColor="text1"/>
          <w:sz w:val="24"/>
        </w:rPr>
        <w:br/>
      </w:r>
      <w:r w:rsidR="005F2E5D" w:rsidRPr="00320430">
        <w:rPr>
          <w:rFonts w:asciiTheme="minorHAnsi" w:hAnsiTheme="minorHAnsi" w:cstheme="minorHAnsi"/>
          <w:b w:val="0"/>
          <w:color w:val="000000" w:themeColor="text1"/>
          <w:sz w:val="24"/>
        </w:rPr>
        <w:br/>
      </w:r>
      <w:r w:rsidR="001A51E1" w:rsidRPr="00320430">
        <w:rPr>
          <w:rFonts w:asciiTheme="minorHAnsi" w:hAnsiTheme="minorHAnsi" w:cstheme="minorHAnsi"/>
          <w:b w:val="0"/>
          <w:color w:val="000000" w:themeColor="text1"/>
          <w:sz w:val="24"/>
        </w:rPr>
        <w:t xml:space="preserve">The challenge </w:t>
      </w:r>
      <w:r w:rsidR="00FF2D91">
        <w:rPr>
          <w:rFonts w:asciiTheme="minorHAnsi" w:hAnsiTheme="minorHAnsi" w:cstheme="minorHAnsi"/>
          <w:b w:val="0"/>
          <w:color w:val="000000" w:themeColor="text1"/>
          <w:sz w:val="24"/>
        </w:rPr>
        <w:t>isn't</w:t>
      </w:r>
      <w:r w:rsidR="001A51E1" w:rsidRPr="00320430">
        <w:rPr>
          <w:rFonts w:asciiTheme="minorHAnsi" w:hAnsiTheme="minorHAnsi" w:cstheme="minorHAnsi"/>
          <w:b w:val="0"/>
          <w:color w:val="000000" w:themeColor="text1"/>
          <w:sz w:val="24"/>
        </w:rPr>
        <w:t xml:space="preserve"> a lack of concern</w:t>
      </w:r>
      <w:r w:rsidR="00622446">
        <w:rPr>
          <w:rFonts w:asciiTheme="minorHAnsi" w:hAnsiTheme="minorHAnsi" w:cstheme="minorHAnsi"/>
          <w:b w:val="0"/>
          <w:color w:val="000000" w:themeColor="text1"/>
          <w:sz w:val="24"/>
        </w:rPr>
        <w:t>;</w:t>
      </w:r>
      <w:r w:rsidR="001A51E1" w:rsidRPr="00320430">
        <w:rPr>
          <w:rFonts w:asciiTheme="minorHAnsi" w:hAnsiTheme="minorHAnsi" w:cstheme="minorHAnsi"/>
          <w:b w:val="0"/>
          <w:color w:val="000000" w:themeColor="text1"/>
          <w:sz w:val="24"/>
        </w:rPr>
        <w:t xml:space="preserve"> </w:t>
      </w:r>
      <w:r w:rsidR="00FF2D91">
        <w:rPr>
          <w:rFonts w:asciiTheme="minorHAnsi" w:hAnsiTheme="minorHAnsi" w:cstheme="minorHAnsi"/>
          <w:b w:val="0"/>
          <w:color w:val="000000" w:themeColor="text1"/>
          <w:sz w:val="24"/>
        </w:rPr>
        <w:t>it's</w:t>
      </w:r>
      <w:r w:rsidR="001A51E1" w:rsidRPr="00320430">
        <w:rPr>
          <w:rFonts w:asciiTheme="minorHAnsi" w:hAnsiTheme="minorHAnsi" w:cstheme="minorHAnsi"/>
          <w:b w:val="0"/>
          <w:color w:val="000000" w:themeColor="text1"/>
          <w:sz w:val="24"/>
        </w:rPr>
        <w:t xml:space="preserve"> timing. By the time stress becomes visible through resignations, mistakes, or health issues, </w:t>
      </w:r>
      <w:r w:rsidR="00FF2D91">
        <w:rPr>
          <w:rFonts w:asciiTheme="minorHAnsi" w:hAnsiTheme="minorHAnsi" w:cstheme="minorHAnsi"/>
          <w:b w:val="0"/>
          <w:color w:val="000000" w:themeColor="text1"/>
          <w:sz w:val="24"/>
        </w:rPr>
        <w:t>it's</w:t>
      </w:r>
      <w:r w:rsidR="001A51E1" w:rsidRPr="00320430">
        <w:rPr>
          <w:rFonts w:asciiTheme="minorHAnsi" w:hAnsiTheme="minorHAnsi" w:cstheme="minorHAnsi"/>
          <w:b w:val="0"/>
          <w:color w:val="000000" w:themeColor="text1"/>
          <w:sz w:val="24"/>
        </w:rPr>
        <w:t xml:space="preserve"> often too late to prevent the damage.</w:t>
      </w:r>
    </w:p>
    <w:p w:rsidR="0069179B" w:rsidRPr="00320430" w:rsidRDefault="001A51E1" w:rsidP="00A658F4">
      <w:pPr>
        <w:pStyle w:val="Heading1"/>
        <w:rPr>
          <w:rFonts w:asciiTheme="minorHAnsi" w:hAnsiTheme="minorHAnsi" w:cstheme="minorHAnsi"/>
          <w:b w:val="0"/>
          <w:color w:val="000000" w:themeColor="text1"/>
          <w:sz w:val="24"/>
        </w:rPr>
      </w:pPr>
      <w:r w:rsidRPr="00320430">
        <w:rPr>
          <w:rFonts w:asciiTheme="minorHAnsi" w:hAnsiTheme="minorHAnsi" w:cstheme="minorHAnsi"/>
          <w:b w:val="0"/>
          <w:color w:val="000000" w:themeColor="text1"/>
          <w:sz w:val="24"/>
        </w:rPr>
        <w:t>This proposal introduces a machine learning solution designed to predict stress levels in healthcare workers before they reach that breaking point. Using a Gradient Boosting Regression model, the system analyzes workplace factors</w:t>
      </w:r>
      <w:r w:rsidR="00622446">
        <w:rPr>
          <w:rFonts w:asciiTheme="minorHAnsi" w:hAnsiTheme="minorHAnsi" w:cstheme="minorHAnsi"/>
          <w:b w:val="0"/>
          <w:color w:val="000000" w:themeColor="text1"/>
          <w:sz w:val="24"/>
        </w:rPr>
        <w:t>,</w:t>
      </w:r>
      <w:r w:rsidRPr="00320430">
        <w:rPr>
          <w:rFonts w:asciiTheme="minorHAnsi" w:hAnsiTheme="minorHAnsi" w:cstheme="minorHAnsi"/>
          <w:b w:val="0"/>
          <w:color w:val="000000" w:themeColor="text1"/>
          <w:sz w:val="24"/>
        </w:rPr>
        <w:t xml:space="preserve"> </w:t>
      </w:r>
      <w:r w:rsidR="00622446">
        <w:rPr>
          <w:rFonts w:asciiTheme="minorHAnsi" w:hAnsiTheme="minorHAnsi" w:cstheme="minorHAnsi"/>
          <w:b w:val="0"/>
          <w:color w:val="000000" w:themeColor="text1"/>
          <w:sz w:val="24"/>
        </w:rPr>
        <w:t>such as</w:t>
      </w:r>
      <w:r w:rsidRPr="00320430">
        <w:rPr>
          <w:rFonts w:asciiTheme="minorHAnsi" w:hAnsiTheme="minorHAnsi" w:cstheme="minorHAnsi"/>
          <w:b w:val="0"/>
          <w:color w:val="000000" w:themeColor="text1"/>
          <w:sz w:val="24"/>
        </w:rPr>
        <w:t xml:space="preserve"> burnout frequency, job satisfaction, and access to support programs</w:t>
      </w:r>
      <w:r w:rsidR="00622446">
        <w:rPr>
          <w:rFonts w:asciiTheme="minorHAnsi" w:hAnsiTheme="minorHAnsi" w:cstheme="minorHAnsi"/>
          <w:b w:val="0"/>
          <w:color w:val="000000" w:themeColor="text1"/>
          <w:sz w:val="24"/>
        </w:rPr>
        <w:t>, including</w:t>
      </w:r>
      <w:r w:rsidR="001012F2">
        <w:rPr>
          <w:rFonts w:asciiTheme="minorHAnsi" w:hAnsiTheme="minorHAnsi" w:cstheme="minorHAnsi"/>
          <w:b w:val="0"/>
          <w:color w:val="000000" w:themeColor="text1"/>
          <w:sz w:val="24"/>
        </w:rPr>
        <w:t xml:space="preserve"> </w:t>
      </w:r>
      <w:r w:rsidR="001012F2" w:rsidRPr="001012F2">
        <w:rPr>
          <w:rFonts w:asciiTheme="minorHAnsi" w:hAnsiTheme="minorHAnsi" w:cstheme="minorHAnsi"/>
          <w:b w:val="0"/>
          <w:color w:val="000000" w:themeColor="text1"/>
          <w:sz w:val="24"/>
        </w:rPr>
        <w:t>Employee Assistance Programs (EAPs)</w:t>
      </w:r>
      <w:r w:rsidR="00622446">
        <w:rPr>
          <w:rFonts w:asciiTheme="minorHAnsi" w:hAnsiTheme="minorHAnsi" w:cstheme="minorHAnsi"/>
          <w:b w:val="0"/>
          <w:color w:val="000000" w:themeColor="text1"/>
          <w:sz w:val="24"/>
        </w:rPr>
        <w:t>,</w:t>
      </w:r>
      <w:r w:rsidRPr="00320430">
        <w:rPr>
          <w:rFonts w:asciiTheme="minorHAnsi" w:hAnsiTheme="minorHAnsi" w:cstheme="minorHAnsi"/>
          <w:b w:val="0"/>
          <w:color w:val="000000" w:themeColor="text1"/>
          <w:sz w:val="24"/>
        </w:rPr>
        <w:t xml:space="preserve"> to identify employees who may be at risk.</w:t>
      </w:r>
      <w:r w:rsidRPr="00320430">
        <w:rPr>
          <w:rFonts w:asciiTheme="minorHAnsi" w:hAnsiTheme="minorHAnsi" w:cstheme="minorHAnsi"/>
          <w:b w:val="0"/>
          <w:color w:val="000000" w:themeColor="text1"/>
          <w:sz w:val="24"/>
        </w:rPr>
        <w:br/>
      </w:r>
      <w:r w:rsidRPr="00320430">
        <w:rPr>
          <w:rFonts w:asciiTheme="minorHAnsi" w:hAnsiTheme="minorHAnsi" w:cstheme="minorHAnsi"/>
          <w:b w:val="0"/>
          <w:color w:val="000000" w:themeColor="text1"/>
          <w:sz w:val="24"/>
        </w:rPr>
        <w:br/>
        <w:t>This model was built using the Healthcare Workfor</w:t>
      </w:r>
      <w:r w:rsidR="00660FE4" w:rsidRPr="00320430">
        <w:rPr>
          <w:rFonts w:asciiTheme="minorHAnsi" w:hAnsiTheme="minorHAnsi" w:cstheme="minorHAnsi"/>
          <w:b w:val="0"/>
          <w:color w:val="000000" w:themeColor="text1"/>
          <w:sz w:val="24"/>
        </w:rPr>
        <w:t xml:space="preserve">ce Mental Health Dataset </w:t>
      </w:r>
      <w:hyperlink r:id="rId6" w:history="1">
        <w:r w:rsidR="00660FE4" w:rsidRPr="00320430">
          <w:rPr>
            <w:rStyle w:val="Hyperlink"/>
            <w:rFonts w:asciiTheme="minorHAnsi" w:hAnsiTheme="minorHAnsi" w:cstheme="minorHAnsi"/>
            <w:b w:val="0"/>
            <w:sz w:val="24"/>
          </w:rPr>
          <w:t>[2]</w:t>
        </w:r>
      </w:hyperlink>
      <w:r w:rsidR="00660FE4" w:rsidRPr="00320430">
        <w:rPr>
          <w:rFonts w:asciiTheme="minorHAnsi" w:hAnsiTheme="minorHAnsi" w:cstheme="minorHAnsi"/>
          <w:b w:val="0"/>
          <w:color w:val="000000" w:themeColor="text1"/>
          <w:sz w:val="24"/>
        </w:rPr>
        <w:t xml:space="preserve">, a </w:t>
      </w:r>
      <w:r w:rsidR="00622446">
        <w:rPr>
          <w:rFonts w:asciiTheme="minorHAnsi" w:hAnsiTheme="minorHAnsi" w:cstheme="minorHAnsi"/>
          <w:b w:val="0"/>
          <w:color w:val="000000" w:themeColor="text1"/>
          <w:sz w:val="24"/>
        </w:rPr>
        <w:t>5000-record</w:t>
      </w:r>
      <w:r w:rsidR="00660FE4" w:rsidRPr="00320430">
        <w:rPr>
          <w:rFonts w:asciiTheme="minorHAnsi" w:hAnsiTheme="minorHAnsi" w:cstheme="minorHAnsi"/>
          <w:b w:val="0"/>
          <w:color w:val="000000" w:themeColor="text1"/>
          <w:sz w:val="24"/>
        </w:rPr>
        <w:t xml:space="preserve"> dataset</w:t>
      </w:r>
      <w:r w:rsidR="00622446">
        <w:rPr>
          <w:rFonts w:asciiTheme="minorHAnsi" w:hAnsiTheme="minorHAnsi" w:cstheme="minorHAnsi"/>
          <w:b w:val="0"/>
          <w:color w:val="000000" w:themeColor="text1"/>
          <w:sz w:val="24"/>
        </w:rPr>
        <w:t>,</w:t>
      </w:r>
      <w:r w:rsidR="00660FE4" w:rsidRPr="00320430">
        <w:rPr>
          <w:rFonts w:asciiTheme="minorHAnsi" w:hAnsiTheme="minorHAnsi" w:cstheme="minorHAnsi"/>
          <w:b w:val="0"/>
          <w:color w:val="000000" w:themeColor="text1"/>
          <w:sz w:val="24"/>
        </w:rPr>
        <w:t xml:space="preserve"> and achieved an R² of 0.</w:t>
      </w:r>
      <w:r w:rsidR="0032392B">
        <w:rPr>
          <w:rFonts w:asciiTheme="minorHAnsi" w:hAnsiTheme="minorHAnsi" w:cstheme="minorHAnsi"/>
          <w:b w:val="0"/>
          <w:color w:val="000000" w:themeColor="text1"/>
          <w:sz w:val="24"/>
        </w:rPr>
        <w:t>7</w:t>
      </w:r>
      <w:r w:rsidR="00B930A3">
        <w:rPr>
          <w:rFonts w:asciiTheme="minorHAnsi" w:hAnsiTheme="minorHAnsi" w:cstheme="minorHAnsi"/>
          <w:b w:val="0"/>
          <w:color w:val="000000" w:themeColor="text1"/>
          <w:sz w:val="24"/>
        </w:rPr>
        <w:t>6</w:t>
      </w:r>
      <w:r w:rsidR="00622446">
        <w:rPr>
          <w:rFonts w:asciiTheme="minorHAnsi" w:hAnsiTheme="minorHAnsi" w:cstheme="minorHAnsi"/>
          <w:b w:val="0"/>
          <w:color w:val="000000" w:themeColor="text1"/>
          <w:sz w:val="24"/>
        </w:rPr>
        <w:t>. The</w:t>
      </w:r>
      <w:r w:rsidR="005E489A" w:rsidRPr="00320430">
        <w:rPr>
          <w:rFonts w:asciiTheme="minorHAnsi" w:hAnsiTheme="minorHAnsi" w:cstheme="minorHAnsi"/>
          <w:b w:val="0"/>
          <w:color w:val="000000" w:themeColor="text1"/>
          <w:sz w:val="24"/>
        </w:rPr>
        <w:t xml:space="preserve"> goal is simple</w:t>
      </w:r>
      <w:r w:rsidR="00622446">
        <w:rPr>
          <w:rFonts w:asciiTheme="minorHAnsi" w:hAnsiTheme="minorHAnsi" w:cstheme="minorHAnsi"/>
          <w:b w:val="0"/>
          <w:color w:val="000000" w:themeColor="text1"/>
          <w:sz w:val="24"/>
        </w:rPr>
        <w:t>:</w:t>
      </w:r>
      <w:r w:rsidR="005E489A" w:rsidRPr="00320430">
        <w:rPr>
          <w:rFonts w:asciiTheme="minorHAnsi" w:hAnsiTheme="minorHAnsi" w:cstheme="minorHAnsi"/>
          <w:b w:val="0"/>
          <w:color w:val="000000" w:themeColor="text1"/>
          <w:sz w:val="24"/>
        </w:rPr>
        <w:t xml:space="preserve"> give healthcare organizations earlier insight so they can intervene </w:t>
      </w:r>
      <w:r w:rsidR="0069179B" w:rsidRPr="00320430">
        <w:rPr>
          <w:rFonts w:asciiTheme="minorHAnsi" w:hAnsiTheme="minorHAnsi" w:cstheme="minorHAnsi"/>
          <w:b w:val="0"/>
          <w:color w:val="000000" w:themeColor="text1"/>
          <w:sz w:val="24"/>
        </w:rPr>
        <w:t>sooner.</w:t>
      </w:r>
    </w:p>
    <w:p w:rsidR="0069179B" w:rsidRDefault="0069179B" w:rsidP="00A658F4">
      <w:pPr>
        <w:pStyle w:val="Heading1"/>
        <w:rPr>
          <w:b w:val="0"/>
          <w:color w:val="000000" w:themeColor="text1"/>
          <w:sz w:val="24"/>
        </w:rPr>
      </w:pPr>
    </w:p>
    <w:p w:rsidR="0069179B" w:rsidRDefault="0069179B" w:rsidP="00A658F4">
      <w:pPr>
        <w:pStyle w:val="Heading1"/>
        <w:rPr>
          <w:b w:val="0"/>
          <w:color w:val="000000" w:themeColor="text1"/>
          <w:sz w:val="24"/>
        </w:rPr>
      </w:pPr>
    </w:p>
    <w:p w:rsidR="0069179B" w:rsidRDefault="0069179B" w:rsidP="00A658F4">
      <w:pPr>
        <w:pStyle w:val="Heading1"/>
        <w:rPr>
          <w:b w:val="0"/>
          <w:color w:val="000000" w:themeColor="text1"/>
          <w:sz w:val="24"/>
        </w:rPr>
      </w:pPr>
    </w:p>
    <w:p w:rsidR="00165102" w:rsidRDefault="00165102" w:rsidP="00A658F4">
      <w:pPr>
        <w:pStyle w:val="Heading1"/>
        <w:rPr>
          <w:b w:val="0"/>
          <w:color w:val="000000" w:themeColor="text1"/>
          <w:sz w:val="24"/>
        </w:rPr>
      </w:pPr>
    </w:p>
    <w:p w:rsidR="00165102" w:rsidRDefault="00165102" w:rsidP="00A658F4">
      <w:pPr>
        <w:pStyle w:val="Heading1"/>
        <w:rPr>
          <w:b w:val="0"/>
          <w:color w:val="000000" w:themeColor="text1"/>
          <w:sz w:val="24"/>
        </w:rPr>
      </w:pPr>
    </w:p>
    <w:p w:rsidR="00165102" w:rsidRDefault="00165102" w:rsidP="00A658F4">
      <w:pPr>
        <w:pStyle w:val="Heading1"/>
        <w:rPr>
          <w:b w:val="0"/>
          <w:color w:val="000000" w:themeColor="text1"/>
          <w:sz w:val="24"/>
        </w:rPr>
      </w:pPr>
    </w:p>
    <w:p w:rsidR="00165102" w:rsidRDefault="00165102" w:rsidP="00A658F4">
      <w:pPr>
        <w:pStyle w:val="Heading1"/>
        <w:rPr>
          <w:b w:val="0"/>
          <w:color w:val="000000" w:themeColor="text1"/>
          <w:sz w:val="24"/>
        </w:rPr>
      </w:pPr>
    </w:p>
    <w:p w:rsidR="00165102" w:rsidRDefault="00165102" w:rsidP="00A658F4">
      <w:pPr>
        <w:pStyle w:val="Heading1"/>
        <w:rPr>
          <w:b w:val="0"/>
          <w:color w:val="000000" w:themeColor="text1"/>
          <w:sz w:val="24"/>
        </w:rPr>
      </w:pPr>
    </w:p>
    <w:p w:rsidR="00165102" w:rsidRDefault="00165102" w:rsidP="00A658F4">
      <w:pPr>
        <w:pStyle w:val="Heading1"/>
        <w:rPr>
          <w:b w:val="0"/>
          <w:color w:val="000000" w:themeColor="text1"/>
          <w:sz w:val="24"/>
        </w:rPr>
      </w:pPr>
    </w:p>
    <w:p w:rsidR="00320430" w:rsidRDefault="0069179B" w:rsidP="0069179B">
      <w:pPr>
        <w:pStyle w:val="Heading1"/>
        <w:rPr>
          <w:rFonts w:asciiTheme="minorHAnsi" w:eastAsiaTheme="minorHAnsi" w:hAnsiTheme="minorHAnsi" w:cstheme="minorBidi"/>
          <w:bCs w:val="0"/>
          <w:color w:val="2F5496" w:themeColor="accent1" w:themeShade="BF"/>
          <w:sz w:val="28"/>
          <w:szCs w:val="24"/>
        </w:rPr>
      </w:pPr>
      <w:r w:rsidRPr="00320430">
        <w:rPr>
          <w:rFonts w:asciiTheme="minorHAnsi" w:eastAsiaTheme="minorHAnsi" w:hAnsiTheme="minorHAnsi" w:cstheme="minorBidi"/>
          <w:bCs w:val="0"/>
          <w:color w:val="2F5496" w:themeColor="accent1" w:themeShade="BF"/>
          <w:szCs w:val="24"/>
        </w:rPr>
        <w:lastRenderedPageBreak/>
        <w:t>Project Proposal Overview</w:t>
      </w:r>
      <w:r w:rsidR="00320430">
        <w:rPr>
          <w:rFonts w:asciiTheme="minorHAnsi" w:eastAsiaTheme="minorHAnsi" w:hAnsiTheme="minorHAnsi" w:cstheme="minorBidi"/>
          <w:bCs w:val="0"/>
          <w:color w:val="2F5496" w:themeColor="accent1" w:themeShade="BF"/>
          <w:szCs w:val="24"/>
        </w:rPr>
        <w:br/>
      </w:r>
      <w:r w:rsidR="00320430" w:rsidRPr="00320430">
        <w:rPr>
          <w:rFonts w:asciiTheme="minorHAnsi" w:eastAsiaTheme="minorHAnsi" w:hAnsiTheme="minorHAnsi" w:cstheme="minorBidi"/>
          <w:bCs w:val="0"/>
          <w:color w:val="2F5496" w:themeColor="accent1" w:themeShade="BF"/>
          <w:sz w:val="28"/>
          <w:szCs w:val="24"/>
        </w:rPr>
        <w:t>A3a. The Business problem</w:t>
      </w:r>
    </w:p>
    <w:p w:rsidR="00451EA2" w:rsidRDefault="00320430" w:rsidP="00A658F4">
      <w:pPr>
        <w:rPr>
          <w:color w:val="000000" w:themeColor="text1"/>
        </w:rPr>
      </w:pPr>
      <w:r>
        <w:rPr>
          <w:color w:val="000000" w:themeColor="text1"/>
        </w:rPr>
        <w:t xml:space="preserve">Burnout in healthcare </w:t>
      </w:r>
      <w:r w:rsidR="00FF2D91">
        <w:rPr>
          <w:color w:val="000000" w:themeColor="text1"/>
        </w:rPr>
        <w:t>isn't</w:t>
      </w:r>
      <w:r>
        <w:rPr>
          <w:color w:val="000000" w:themeColor="text1"/>
        </w:rPr>
        <w:t xml:space="preserve"> just a personal issue</w:t>
      </w:r>
      <w:r w:rsidR="00622446">
        <w:rPr>
          <w:color w:val="000000" w:themeColor="text1"/>
        </w:rPr>
        <w:t>;</w:t>
      </w:r>
      <w:r>
        <w:rPr>
          <w:color w:val="000000" w:themeColor="text1"/>
        </w:rPr>
        <w:t xml:space="preserve"> it has real consequences for the organizations. </w:t>
      </w:r>
      <w:r w:rsidRPr="00320430">
        <w:rPr>
          <w:color w:val="000000" w:themeColor="text1"/>
        </w:rPr>
        <w:t>When nurses and physicians are under constant stress, it affects patient care, increases absenteeism, and leads to higher turnover</w:t>
      </w:r>
      <w:r>
        <w:rPr>
          <w:color w:val="000000" w:themeColor="text1"/>
        </w:rPr>
        <w:t xml:space="preserve">. </w:t>
      </w:r>
      <w:r w:rsidRPr="00320430">
        <w:rPr>
          <w:color w:val="000000" w:themeColor="text1"/>
        </w:rPr>
        <w:t>The cost of replacing a single registered nurse is estimated between $40,000 and $60,000 when recruitment, onboarding, and temporary staffing are factored in, and turnover rates across many hospital systems run 15% to 20% annually</w:t>
      </w:r>
      <w:r>
        <w:rPr>
          <w:color w:val="000000" w:themeColor="text1"/>
        </w:rPr>
        <w:t xml:space="preserve"> </w:t>
      </w:r>
      <w:hyperlink r:id="rId7" w:history="1">
        <w:r w:rsidRPr="00320430">
          <w:rPr>
            <w:rStyle w:val="Hyperlink"/>
          </w:rPr>
          <w:t>[3]</w:t>
        </w:r>
      </w:hyperlink>
      <w:r w:rsidRPr="00320430">
        <w:rPr>
          <w:color w:val="000000" w:themeColor="text1"/>
        </w:rPr>
        <w:t>.</w:t>
      </w:r>
      <w:r w:rsidR="00716737">
        <w:rPr>
          <w:color w:val="000000" w:themeColor="text1"/>
        </w:rPr>
        <w:br/>
      </w:r>
    </w:p>
    <w:p w:rsidR="00451EA2" w:rsidRPr="00320430" w:rsidRDefault="00451EA2" w:rsidP="00A658F4">
      <w:pPr>
        <w:rPr>
          <w:color w:val="000000" w:themeColor="text1"/>
        </w:rPr>
      </w:pPr>
      <w:r w:rsidRPr="00451EA2">
        <w:rPr>
          <w:color w:val="000000" w:themeColor="text1"/>
        </w:rPr>
        <w:t>Traditional workforce management tools</w:t>
      </w:r>
      <w:r>
        <w:rPr>
          <w:color w:val="000000" w:themeColor="text1"/>
        </w:rPr>
        <w:t>, such as</w:t>
      </w:r>
      <w:r w:rsidRPr="00451EA2">
        <w:rPr>
          <w:color w:val="000000" w:themeColor="text1"/>
        </w:rPr>
        <w:t xml:space="preserve"> annual surveys or exit interviews</w:t>
      </w:r>
      <w:r>
        <w:rPr>
          <w:color w:val="000000" w:themeColor="text1"/>
        </w:rPr>
        <w:t xml:space="preserve">, </w:t>
      </w:r>
      <w:r w:rsidRPr="00451EA2">
        <w:rPr>
          <w:color w:val="000000" w:themeColor="text1"/>
        </w:rPr>
        <w:t xml:space="preserve">are reactive. They tell organizations what already happened, not </w:t>
      </w:r>
      <w:r w:rsidR="00FF2D91">
        <w:rPr>
          <w:color w:val="000000" w:themeColor="text1"/>
        </w:rPr>
        <w:t>what's</w:t>
      </w:r>
      <w:r w:rsidRPr="00451EA2">
        <w:rPr>
          <w:color w:val="000000" w:themeColor="text1"/>
        </w:rPr>
        <w:t xml:space="preserve"> about to happen.</w:t>
      </w:r>
    </w:p>
    <w:p w:rsidR="00A658F4" w:rsidRPr="00320430" w:rsidRDefault="00A658F4" w:rsidP="00A658F4">
      <w:pPr>
        <w:rPr>
          <w:color w:val="000000" w:themeColor="text1"/>
        </w:rPr>
      </w:pPr>
    </w:p>
    <w:p w:rsidR="00A61D6A" w:rsidRDefault="00FF2D91" w:rsidP="00A658F4">
      <w:pPr>
        <w:rPr>
          <w:color w:val="000000" w:themeColor="text1"/>
        </w:rPr>
      </w:pPr>
      <w:r>
        <w:rPr>
          <w:color w:val="000000" w:themeColor="text1"/>
        </w:rPr>
        <w:t>That's</w:t>
      </w:r>
      <w:r w:rsidR="00451EA2" w:rsidRPr="00451EA2">
        <w:rPr>
          <w:color w:val="000000" w:themeColor="text1"/>
        </w:rPr>
        <w:t xml:space="preserve"> where this project comes in</w:t>
      </w:r>
      <w:r w:rsidR="00451EA2">
        <w:rPr>
          <w:color w:val="000000" w:themeColor="text1"/>
        </w:rPr>
        <w:t xml:space="preserve">. </w:t>
      </w:r>
      <w:r w:rsidR="00451EA2" w:rsidRPr="00451EA2">
        <w:rPr>
          <w:color w:val="000000" w:themeColor="text1"/>
        </w:rPr>
        <w:t xml:space="preserve">The Healthcare Workforce Mental Health Dataset makes the patterns visible. Heavy workloads (the most common workplace stressor, affecting 43% of the </w:t>
      </w:r>
      <w:r w:rsidR="003D2363">
        <w:rPr>
          <w:color w:val="000000" w:themeColor="text1"/>
        </w:rPr>
        <w:t>Dataset</w:t>
      </w:r>
      <w:r w:rsidR="00451EA2" w:rsidRPr="00451EA2">
        <w:rPr>
          <w:color w:val="000000" w:themeColor="text1"/>
        </w:rPr>
        <w:t>) and poor work environments (22%) are strongly associated with elevated stress levels. Stress Level has meaningful correlations with Mental Health Absences</w:t>
      </w:r>
      <w:r w:rsidR="00451EA2">
        <w:rPr>
          <w:color w:val="000000" w:themeColor="text1"/>
        </w:rPr>
        <w:t xml:space="preserve">. </w:t>
      </w:r>
      <w:r w:rsidR="00451EA2" w:rsidRPr="00451EA2">
        <w:rPr>
          <w:color w:val="000000" w:themeColor="text1"/>
        </w:rPr>
        <w:t>By analyzing patterns in workplace data, the model can identify employees who may be heading toward high stress levels before it becomes a serious issue. This gives HR teams a chance to step in early and make meaningful changes.</w:t>
      </w:r>
      <w:r w:rsidR="00A61D6A">
        <w:rPr>
          <w:color w:val="000000" w:themeColor="text1"/>
        </w:rPr>
        <w:t xml:space="preserve"> </w:t>
      </w:r>
    </w:p>
    <w:p w:rsidR="00A61D6A" w:rsidRDefault="00A61D6A" w:rsidP="00A658F4">
      <w:pPr>
        <w:rPr>
          <w:color w:val="000000" w:themeColor="text1"/>
        </w:rPr>
      </w:pPr>
    </w:p>
    <w:p w:rsidR="00A61D6A" w:rsidRDefault="00E50A37" w:rsidP="00A658F4">
      <w:pPr>
        <w:rPr>
          <w:b/>
          <w:color w:val="000000" w:themeColor="text1"/>
        </w:rPr>
      </w:pPr>
      <w:r>
        <w:rPr>
          <w:b/>
          <w:color w:val="000000" w:themeColor="text1"/>
        </w:rPr>
        <w:t xml:space="preserve">Why </w:t>
      </w:r>
      <w:r w:rsidR="00622446">
        <w:rPr>
          <w:b/>
          <w:color w:val="000000" w:themeColor="text1"/>
        </w:rPr>
        <w:t xml:space="preserve">does </w:t>
      </w:r>
      <w:r>
        <w:rPr>
          <w:b/>
          <w:color w:val="000000" w:themeColor="text1"/>
        </w:rPr>
        <w:t xml:space="preserve">this problem </w:t>
      </w:r>
      <w:r w:rsidR="00622446">
        <w:rPr>
          <w:b/>
          <w:color w:val="000000" w:themeColor="text1"/>
        </w:rPr>
        <w:t>matter</w:t>
      </w:r>
      <w:r>
        <w:rPr>
          <w:b/>
          <w:color w:val="000000" w:themeColor="text1"/>
        </w:rPr>
        <w:t>?</w:t>
      </w:r>
    </w:p>
    <w:p w:rsidR="00E50A37" w:rsidRDefault="00E50A37" w:rsidP="00A658F4">
      <w:pPr>
        <w:rPr>
          <w:b/>
          <w:color w:val="000000" w:themeColor="text1"/>
        </w:rPr>
      </w:pPr>
    </w:p>
    <w:p w:rsidR="00E50A37" w:rsidRDefault="00E50A37" w:rsidP="00A658F4">
      <w:pPr>
        <w:rPr>
          <w:rFonts w:cstheme="minorHAnsi"/>
          <w:b/>
          <w:smallCaps/>
          <w:color w:val="000000" w:themeColor="text1"/>
        </w:rPr>
      </w:pPr>
      <w:r w:rsidRPr="00E50A37">
        <w:rPr>
          <w:color w:val="000000" w:themeColor="text1"/>
        </w:rPr>
        <w:t>The scale of the problem is hard to overstate. A 2025 study tracking over 169,000 VHA healthcare workers across six years found that burnout rates peaked at 39.8% in 2022 and remained elevated at 35.4% in 2023, well above the 30.4% baseline recorded in 2018</w:t>
      </w:r>
      <w:r>
        <w:rPr>
          <w:color w:val="000000" w:themeColor="text1"/>
        </w:rPr>
        <w:t xml:space="preserve"> </w:t>
      </w:r>
      <w:hyperlink r:id="rId8" w:history="1">
        <w:r w:rsidRPr="00320430">
          <w:rPr>
            <w:rStyle w:val="Hyperlink"/>
            <w:rFonts w:cstheme="minorHAnsi"/>
            <w:smallCaps/>
          </w:rPr>
          <w:t>[</w:t>
        </w:r>
        <w:r>
          <w:rPr>
            <w:rStyle w:val="Hyperlink"/>
            <w:rFonts w:cstheme="minorHAnsi"/>
            <w:smallCaps/>
          </w:rPr>
          <w:t>4</w:t>
        </w:r>
        <w:r w:rsidRPr="00320430">
          <w:rPr>
            <w:rStyle w:val="Hyperlink"/>
            <w:rFonts w:cstheme="minorHAnsi"/>
            <w:smallCaps/>
          </w:rPr>
          <w:t>]</w:t>
        </w:r>
      </w:hyperlink>
      <w:r>
        <w:rPr>
          <w:rFonts w:cstheme="minorHAnsi"/>
          <w:b/>
          <w:smallCaps/>
          <w:color w:val="000000" w:themeColor="text1"/>
        </w:rPr>
        <w:t>.</w:t>
      </w:r>
    </w:p>
    <w:p w:rsidR="00E50A37" w:rsidRDefault="00E50A37" w:rsidP="00E50A37">
      <w:pPr>
        <w:rPr>
          <w:b/>
          <w:color w:val="000000" w:themeColor="text1"/>
        </w:rPr>
      </w:pPr>
      <w:r w:rsidRPr="00E50A37">
        <w:rPr>
          <w:color w:val="000000" w:themeColor="text1"/>
        </w:rPr>
        <w:t>Primary care physicians reported the highest burnout levels, reaching 57.6% in 2022. Beyond the human cost, burnout has measurable consequences for patient care quality, staff retention, and hospital financial performance.</w:t>
      </w:r>
      <w:r w:rsidR="00451EA2">
        <w:rPr>
          <w:color w:val="000000" w:themeColor="text1"/>
        </w:rPr>
        <w:br/>
      </w:r>
      <w:r w:rsidR="00451EA2">
        <w:rPr>
          <w:color w:val="000000" w:themeColor="text1"/>
        </w:rPr>
        <w:br/>
      </w:r>
      <w:r>
        <w:rPr>
          <w:b/>
          <w:color w:val="000000" w:themeColor="text1"/>
        </w:rPr>
        <w:t xml:space="preserve">Why </w:t>
      </w:r>
      <w:r w:rsidRPr="00E50A37">
        <w:rPr>
          <w:b/>
          <w:color w:val="000000" w:themeColor="text1"/>
        </w:rPr>
        <w:t>This Solution is the Right Choice</w:t>
      </w:r>
      <w:r>
        <w:rPr>
          <w:b/>
          <w:color w:val="000000" w:themeColor="text1"/>
        </w:rPr>
        <w:t>?</w:t>
      </w:r>
      <w:r>
        <w:rPr>
          <w:b/>
          <w:color w:val="000000" w:themeColor="text1"/>
        </w:rPr>
        <w:br/>
      </w:r>
    </w:p>
    <w:p w:rsidR="00E50A37" w:rsidRPr="00E50A37" w:rsidRDefault="00E50A37" w:rsidP="00E50A37">
      <w:pPr>
        <w:rPr>
          <w:color w:val="000000" w:themeColor="text1"/>
        </w:rPr>
      </w:pPr>
      <w:r w:rsidRPr="00E50A37">
        <w:rPr>
          <w:color w:val="000000" w:themeColor="text1"/>
        </w:rPr>
        <w:t>Gradient Boosting Regression was chosen because it works especially well with structured data like this. It can capture more complex relationships between workplace factors and stress levels that simpler models might miss.</w:t>
      </w:r>
      <w:r>
        <w:rPr>
          <w:color w:val="000000" w:themeColor="text1"/>
        </w:rPr>
        <w:t xml:space="preserve"> </w:t>
      </w:r>
      <w:r w:rsidRPr="00E50A37">
        <w:rPr>
          <w:color w:val="000000" w:themeColor="text1"/>
        </w:rPr>
        <w:t xml:space="preserve">Another key advantage is explainability. The model </w:t>
      </w:r>
      <w:r w:rsidR="00FF2D91">
        <w:rPr>
          <w:color w:val="000000" w:themeColor="text1"/>
        </w:rPr>
        <w:t>doesn't</w:t>
      </w:r>
      <w:r w:rsidRPr="00E50A37">
        <w:rPr>
          <w:color w:val="000000" w:themeColor="text1"/>
        </w:rPr>
        <w:t xml:space="preserve"> just predict stress</w:t>
      </w:r>
      <w:r>
        <w:rPr>
          <w:color w:val="000000" w:themeColor="text1"/>
        </w:rPr>
        <w:t xml:space="preserve">, </w:t>
      </w:r>
      <w:r w:rsidRPr="00E50A37">
        <w:rPr>
          <w:color w:val="000000" w:themeColor="text1"/>
        </w:rPr>
        <w:t>it also shows why. This is important in an HR setting, where decisions need to be clear, fair, and easy to justify.</w:t>
      </w:r>
    </w:p>
    <w:p w:rsidR="001012F2" w:rsidRDefault="00451EA2" w:rsidP="00A658F4">
      <w:pPr>
        <w:rPr>
          <w:color w:val="000000" w:themeColor="text1"/>
        </w:rPr>
      </w:pPr>
      <w:r>
        <w:rPr>
          <w:color w:val="000000" w:themeColor="text1"/>
        </w:rPr>
        <w:br/>
      </w:r>
      <w:r w:rsidR="00E50A37" w:rsidRPr="00E50A37">
        <w:rPr>
          <w:color w:val="000000" w:themeColor="text1"/>
        </w:rPr>
        <w:t xml:space="preserve">Other approaches were considered. Linear regression was too simple, and while Random Forest performed similarly, it </w:t>
      </w:r>
      <w:r w:rsidR="00FF2D91">
        <w:rPr>
          <w:color w:val="000000" w:themeColor="text1"/>
        </w:rPr>
        <w:t>didn't</w:t>
      </w:r>
      <w:r w:rsidR="00E50A37" w:rsidRPr="00E50A37">
        <w:rPr>
          <w:color w:val="000000" w:themeColor="text1"/>
        </w:rPr>
        <w:t xml:space="preserve"> offer the same level of accuracy. Classification models were also an option, but predicting stress as a continuous value provides more useful and detailed insights for decision-making.</w:t>
      </w:r>
      <w:r>
        <w:rPr>
          <w:color w:val="000000" w:themeColor="text1"/>
        </w:rPr>
        <w:br/>
      </w:r>
    </w:p>
    <w:p w:rsidR="001012F2" w:rsidRPr="001012F2" w:rsidRDefault="00451EA2" w:rsidP="001012F2">
      <w:pPr>
        <w:rPr>
          <w:color w:val="000000" w:themeColor="text1"/>
        </w:rPr>
      </w:pPr>
      <w:r>
        <w:rPr>
          <w:color w:val="000000" w:themeColor="text1"/>
        </w:rPr>
        <w:lastRenderedPageBreak/>
        <w:br/>
      </w:r>
      <w:r w:rsidR="001012F2" w:rsidRPr="00C645F0">
        <w:rPr>
          <w:b/>
          <w:bCs/>
          <w:color w:val="385623" w:themeColor="accent6" w:themeShade="80"/>
          <w:sz w:val="28"/>
        </w:rPr>
        <w:t>A3b. Who This Product Serves</w:t>
      </w:r>
      <w:r>
        <w:rPr>
          <w:color w:val="000000" w:themeColor="text1"/>
        </w:rPr>
        <w:br/>
      </w:r>
      <w:r>
        <w:rPr>
          <w:color w:val="000000" w:themeColor="text1"/>
        </w:rPr>
        <w:br/>
      </w:r>
      <w:r w:rsidR="00DD6C7F" w:rsidRPr="00DD6C7F">
        <w:rPr>
          <w:color w:val="000000" w:themeColor="text1"/>
        </w:rPr>
        <w:t>The AI/ML product</w:t>
      </w:r>
      <w:r w:rsidR="00DD6C7F">
        <w:rPr>
          <w:color w:val="000000" w:themeColor="text1"/>
        </w:rPr>
        <w:t xml:space="preserve"> </w:t>
      </w:r>
      <w:r w:rsidR="001012F2" w:rsidRPr="001012F2">
        <w:rPr>
          <w:color w:val="000000" w:themeColor="text1"/>
        </w:rPr>
        <w:t>is designed for two main groups within a healthcare organization</w:t>
      </w:r>
      <w:r w:rsidR="00C60C32">
        <w:rPr>
          <w:color w:val="000000" w:themeColor="text1"/>
        </w:rPr>
        <w:t xml:space="preserve">, </w:t>
      </w:r>
      <w:r w:rsidR="00C60C32" w:rsidRPr="00C60C32">
        <w:rPr>
          <w:color w:val="000000" w:themeColor="text1"/>
        </w:rPr>
        <w:t>each with distinct and specific needs.</w:t>
      </w:r>
    </w:p>
    <w:p w:rsidR="001012F2" w:rsidRPr="001012F2" w:rsidRDefault="001012F2" w:rsidP="001012F2">
      <w:pPr>
        <w:rPr>
          <w:color w:val="000000" w:themeColor="text1"/>
        </w:rPr>
      </w:pPr>
    </w:p>
    <w:p w:rsidR="001012F2" w:rsidRPr="001012F2" w:rsidRDefault="00DD6C7F" w:rsidP="001012F2">
      <w:pPr>
        <w:rPr>
          <w:color w:val="000000" w:themeColor="text1"/>
        </w:rPr>
      </w:pPr>
      <w:r w:rsidRPr="00DD6C7F">
        <w:rPr>
          <w:color w:val="000000" w:themeColor="text1"/>
        </w:rPr>
        <w:t>The first group is the internal HR and workforce management team. They need a way to identify employees who may be at risk of high stress before it leads to resignations or mental health-related absences. The solution provides clear, actionable predictions that do not require a technical background to understand. It also explains the key factors driving each prediction, allowing HR teams to take targeted, meaningful action rather than relying on broad or reactive approaches.</w:t>
      </w:r>
      <w:r w:rsidR="00C60C32">
        <w:rPr>
          <w:color w:val="000000" w:themeColor="text1"/>
        </w:rPr>
        <w:br/>
      </w:r>
    </w:p>
    <w:p w:rsidR="00DD6C7F" w:rsidRPr="00DD6C7F" w:rsidRDefault="00DD6C7F" w:rsidP="00DD6C7F">
      <w:pPr>
        <w:rPr>
          <w:color w:val="000000" w:themeColor="text1"/>
        </w:rPr>
      </w:pPr>
      <w:r w:rsidRPr="00DD6C7F">
        <w:rPr>
          <w:color w:val="000000" w:themeColor="text1"/>
        </w:rPr>
        <w:t>The second group is department managers. They need visibility into stress trends at the team level, rather than focusing on individual employees. This includes timely insights when specific groups</w:t>
      </w:r>
      <w:r>
        <w:rPr>
          <w:color w:val="000000" w:themeColor="text1"/>
        </w:rPr>
        <w:t xml:space="preserve">, </w:t>
      </w:r>
      <w:r w:rsidRPr="00DD6C7F">
        <w:rPr>
          <w:color w:val="000000" w:themeColor="text1"/>
        </w:rPr>
        <w:t>such as staff working under heavy workloads</w:t>
      </w:r>
      <w:r>
        <w:rPr>
          <w:color w:val="000000" w:themeColor="text1"/>
        </w:rPr>
        <w:t xml:space="preserve">, </w:t>
      </w:r>
      <w:r w:rsidRPr="00DD6C7F">
        <w:rPr>
          <w:color w:val="000000" w:themeColor="text1"/>
        </w:rPr>
        <w:t>are experiencing elevated stress. The system supports decision-making by providing information managers can act on within their role, such as adjusting schedules or escalating EAP referrals.</w:t>
      </w:r>
      <w:r w:rsidR="00FB6ECE">
        <w:rPr>
          <w:color w:val="000000" w:themeColor="text1"/>
        </w:rPr>
        <w:br/>
      </w:r>
      <w:r>
        <w:rPr>
          <w:color w:val="000000" w:themeColor="text1"/>
        </w:rPr>
        <w:br/>
      </w:r>
      <w:r w:rsidRPr="00DD6C7F">
        <w:rPr>
          <w:color w:val="000000" w:themeColor="text1"/>
        </w:rPr>
        <w:t>A secondary group includes the healthcare workers themselves. While they do not directly interact with the system, they benefit from it when organizations use these insights responsibly. Their primary need is for workplace stress to be identified and addressed early, with a focus on improving working conditions rather than monitoring individual performance.</w:t>
      </w:r>
    </w:p>
    <w:p w:rsidR="00334B10" w:rsidRPr="00C645F0" w:rsidRDefault="00334B10" w:rsidP="001012F2">
      <w:pPr>
        <w:rPr>
          <w:b/>
          <w:color w:val="385623" w:themeColor="accent6" w:themeShade="80"/>
        </w:rPr>
      </w:pPr>
      <w:r>
        <w:rPr>
          <w:color w:val="000000" w:themeColor="text1"/>
        </w:rPr>
        <w:br/>
      </w:r>
      <w:r w:rsidR="00FB6ECE" w:rsidRPr="00C645F0">
        <w:rPr>
          <w:b/>
          <w:color w:val="385623" w:themeColor="accent6" w:themeShade="80"/>
        </w:rPr>
        <w:t>A3bi. How the Solution Meets Customer Needs?</w:t>
      </w:r>
    </w:p>
    <w:p w:rsidR="00C60C32" w:rsidRPr="00C60C32" w:rsidRDefault="00C60C32" w:rsidP="00C60C32">
      <w:pPr>
        <w:rPr>
          <w:color w:val="000000" w:themeColor="text1"/>
        </w:rPr>
      </w:pPr>
      <w:r w:rsidRPr="00C60C32">
        <w:rPr>
          <w:color w:val="000000" w:themeColor="text1"/>
        </w:rPr>
        <w:t>The Gradient Boosting Regression model directly addresses each customer group's specific needs in the following ways.</w:t>
      </w:r>
      <w:r w:rsidR="00010450">
        <w:rPr>
          <w:color w:val="000000" w:themeColor="text1"/>
        </w:rPr>
        <w:br/>
      </w:r>
    </w:p>
    <w:p w:rsidR="00C60C32" w:rsidRPr="00C60C32" w:rsidRDefault="00C60C32" w:rsidP="00C60C32">
      <w:pPr>
        <w:rPr>
          <w:color w:val="000000" w:themeColor="text1"/>
        </w:rPr>
      </w:pPr>
      <w:r w:rsidRPr="00C60C32">
        <w:rPr>
          <w:color w:val="000000" w:themeColor="text1"/>
        </w:rPr>
        <w:t>For the HR team, the model provides a predicted stress score for each employee on a scale of 4 to 9, updated whenever new workplace profile data is available. The feature importance output identifies the specific workplace factors driving each prediction</w:t>
      </w:r>
      <w:r w:rsidR="00DD6C7F">
        <w:rPr>
          <w:color w:val="000000" w:themeColor="text1"/>
        </w:rPr>
        <w:t>,</w:t>
      </w:r>
      <w:r w:rsidRPr="00C60C32">
        <w:rPr>
          <w:color w:val="000000" w:themeColor="text1"/>
        </w:rPr>
        <w:t xml:space="preserve"> for example, </w:t>
      </w:r>
      <w:r w:rsidR="00DD6C7F" w:rsidRPr="00DD6C7F">
        <w:rPr>
          <w:color w:val="000000" w:themeColor="text1"/>
        </w:rPr>
        <w:t>it might show that heavy workload and low job satisfaction are the main drivers of stress for a specific group</w:t>
      </w:r>
      <w:r w:rsidR="00DD6C7F">
        <w:rPr>
          <w:color w:val="000000" w:themeColor="text1"/>
        </w:rPr>
        <w:t xml:space="preserve">. This </w:t>
      </w:r>
      <w:r w:rsidRPr="00C60C32">
        <w:rPr>
          <w:color w:val="000000" w:themeColor="text1"/>
        </w:rPr>
        <w:t>giv</w:t>
      </w:r>
      <w:r w:rsidR="00DD6C7F">
        <w:rPr>
          <w:color w:val="000000" w:themeColor="text1"/>
        </w:rPr>
        <w:t>es</w:t>
      </w:r>
      <w:r w:rsidRPr="00C60C32">
        <w:rPr>
          <w:color w:val="000000" w:themeColor="text1"/>
        </w:rPr>
        <w:t xml:space="preserve"> HR staff a concrete basis for targeted EAP referrals or workload discussions rather than generic wellness communications.</w:t>
      </w:r>
      <w:r w:rsidR="00DD6C7F">
        <w:rPr>
          <w:color w:val="000000" w:themeColor="text1"/>
        </w:rPr>
        <w:br/>
      </w:r>
    </w:p>
    <w:p w:rsidR="00C60C32" w:rsidRPr="00C60C32" w:rsidRDefault="00C60C32" w:rsidP="00C60C32">
      <w:pPr>
        <w:rPr>
          <w:color w:val="000000" w:themeColor="text1"/>
        </w:rPr>
      </w:pPr>
      <w:r w:rsidRPr="00C60C32">
        <w:rPr>
          <w:color w:val="000000" w:themeColor="text1"/>
        </w:rPr>
        <w:t xml:space="preserve">For department managers, the model supports batch prediction across entire teams, enabling managers to see </w:t>
      </w:r>
      <w:r w:rsidR="00010450">
        <w:rPr>
          <w:color w:val="000000" w:themeColor="text1"/>
        </w:rPr>
        <w:t>overall</w:t>
      </w:r>
      <w:r w:rsidRPr="00C60C32">
        <w:rPr>
          <w:color w:val="000000" w:themeColor="text1"/>
        </w:rPr>
        <w:t xml:space="preserve"> stress trends by department or role. A manager overseeing the ICU can identify whether their team as a whole is trending toward high stress, and take preventive action</w:t>
      </w:r>
      <w:r w:rsidR="00010450">
        <w:rPr>
          <w:color w:val="000000" w:themeColor="text1"/>
        </w:rPr>
        <w:t>,</w:t>
      </w:r>
      <w:r w:rsidRPr="00C60C32">
        <w:rPr>
          <w:color w:val="000000" w:themeColor="text1"/>
        </w:rPr>
        <w:t xml:space="preserve"> such as requesting additional staffing or adjusting shift rotations</w:t>
      </w:r>
      <w:r w:rsidR="00010450">
        <w:rPr>
          <w:color w:val="000000" w:themeColor="text1"/>
        </w:rPr>
        <w:t>,</w:t>
      </w:r>
      <w:r w:rsidRPr="00C60C32">
        <w:rPr>
          <w:color w:val="000000" w:themeColor="text1"/>
        </w:rPr>
        <w:t xml:space="preserve"> before individual employees reach a crisis point.</w:t>
      </w:r>
      <w:r w:rsidR="00DD6C7F">
        <w:rPr>
          <w:color w:val="000000" w:themeColor="text1"/>
        </w:rPr>
        <w:br/>
      </w:r>
    </w:p>
    <w:p w:rsidR="00334B10" w:rsidRDefault="00010450" w:rsidP="001012F2">
      <w:pPr>
        <w:rPr>
          <w:color w:val="000000" w:themeColor="text1"/>
        </w:rPr>
      </w:pPr>
      <w:r w:rsidRPr="00010450">
        <w:rPr>
          <w:color w:val="000000" w:themeColor="text1"/>
        </w:rPr>
        <w:t xml:space="preserve">For healthcare workers, the impact is more behind the scenes, but still meaningful. The goal isn’t to monitor individuals, but to help the organization respond earlier and more effectively to workplace stress. When that happens, employees are more likely to get the support they need </w:t>
      </w:r>
      <w:r w:rsidRPr="00010450">
        <w:rPr>
          <w:color w:val="000000" w:themeColor="text1"/>
        </w:rPr>
        <w:lastRenderedPageBreak/>
        <w:t>before reaching a breaking point.</w:t>
      </w:r>
      <w:r>
        <w:rPr>
          <w:color w:val="000000" w:themeColor="text1"/>
        </w:rPr>
        <w:br/>
      </w:r>
    </w:p>
    <w:p w:rsidR="00334B10" w:rsidRDefault="00334B10" w:rsidP="001012F2">
      <w:pPr>
        <w:rPr>
          <w:b/>
          <w:bCs/>
          <w:color w:val="2F5496" w:themeColor="accent1" w:themeShade="BF"/>
          <w:sz w:val="28"/>
        </w:rPr>
      </w:pPr>
      <w:r w:rsidRPr="001012F2">
        <w:rPr>
          <w:b/>
          <w:bCs/>
          <w:color w:val="2F5496" w:themeColor="accent1" w:themeShade="BF"/>
          <w:sz w:val="28"/>
        </w:rPr>
        <w:t>A3</w:t>
      </w:r>
      <w:r>
        <w:rPr>
          <w:b/>
          <w:bCs/>
          <w:color w:val="2F5496" w:themeColor="accent1" w:themeShade="BF"/>
          <w:sz w:val="28"/>
        </w:rPr>
        <w:t>c</w:t>
      </w:r>
      <w:r w:rsidRPr="001012F2">
        <w:rPr>
          <w:b/>
          <w:bCs/>
          <w:color w:val="2F5496" w:themeColor="accent1" w:themeShade="BF"/>
          <w:sz w:val="28"/>
        </w:rPr>
        <w:t xml:space="preserve">. </w:t>
      </w:r>
      <w:r w:rsidRPr="00334B10">
        <w:rPr>
          <w:b/>
          <w:bCs/>
          <w:color w:val="2F5496" w:themeColor="accent1" w:themeShade="BF"/>
          <w:sz w:val="28"/>
        </w:rPr>
        <w:t>Stakeholders</w:t>
      </w:r>
    </w:p>
    <w:p w:rsidR="00334B10" w:rsidRDefault="00334B10" w:rsidP="001012F2">
      <w:pPr>
        <w:rPr>
          <w:color w:val="000000" w:themeColor="text1"/>
        </w:rPr>
      </w:pPr>
    </w:p>
    <w:p w:rsidR="00780F0C" w:rsidRPr="00780F0C" w:rsidRDefault="00780F0C" w:rsidP="00780F0C">
      <w:pPr>
        <w:pStyle w:val="ListParagraph"/>
        <w:numPr>
          <w:ilvl w:val="0"/>
          <w:numId w:val="1"/>
        </w:numPr>
        <w:rPr>
          <w:color w:val="000000" w:themeColor="text1"/>
        </w:rPr>
      </w:pPr>
      <w:r w:rsidRPr="00780F0C">
        <w:rPr>
          <w:b/>
          <w:color w:val="000000" w:themeColor="text1"/>
        </w:rPr>
        <w:t>HR Teams:</w:t>
      </w:r>
      <w:r w:rsidRPr="00780F0C">
        <w:rPr>
          <w:color w:val="000000" w:themeColor="text1"/>
        </w:rPr>
        <w:t xml:space="preserve"> Use predictions to guide interventions</w:t>
      </w:r>
      <w:r>
        <w:rPr>
          <w:color w:val="000000" w:themeColor="text1"/>
        </w:rPr>
        <w:t>.</w:t>
      </w:r>
    </w:p>
    <w:p w:rsidR="00780F0C" w:rsidRPr="00780F0C" w:rsidRDefault="00780F0C" w:rsidP="00780F0C">
      <w:pPr>
        <w:pStyle w:val="ListParagraph"/>
        <w:numPr>
          <w:ilvl w:val="0"/>
          <w:numId w:val="1"/>
        </w:numPr>
        <w:rPr>
          <w:color w:val="000000" w:themeColor="text1"/>
        </w:rPr>
      </w:pPr>
      <w:r w:rsidRPr="00780F0C">
        <w:rPr>
          <w:b/>
          <w:color w:val="000000" w:themeColor="text1"/>
        </w:rPr>
        <w:t>Executives (CEO, CFO, COO):</w:t>
      </w:r>
      <w:r w:rsidRPr="00780F0C">
        <w:rPr>
          <w:color w:val="000000" w:themeColor="text1"/>
        </w:rPr>
        <w:t xml:space="preserve"> Focus on cost, retention, and performance</w:t>
      </w:r>
      <w:r>
        <w:rPr>
          <w:color w:val="000000" w:themeColor="text1"/>
        </w:rPr>
        <w:t xml:space="preserve">. </w:t>
      </w:r>
      <w:r w:rsidRPr="00780F0C">
        <w:rPr>
          <w:color w:val="000000" w:themeColor="text1"/>
        </w:rPr>
        <w:t>This model directly addresses all three by enabling earlier, cheaper interventions.</w:t>
      </w:r>
    </w:p>
    <w:p w:rsidR="00780F0C" w:rsidRPr="00780F0C" w:rsidRDefault="00780F0C" w:rsidP="00780F0C">
      <w:pPr>
        <w:pStyle w:val="ListParagraph"/>
        <w:numPr>
          <w:ilvl w:val="0"/>
          <w:numId w:val="1"/>
        </w:numPr>
        <w:rPr>
          <w:color w:val="000000" w:themeColor="text1"/>
        </w:rPr>
      </w:pPr>
      <w:r w:rsidRPr="00780F0C">
        <w:rPr>
          <w:b/>
          <w:color w:val="000000" w:themeColor="text1"/>
        </w:rPr>
        <w:t>Department Managers:</w:t>
      </w:r>
      <w:r w:rsidRPr="00780F0C">
        <w:rPr>
          <w:color w:val="000000" w:themeColor="text1"/>
        </w:rPr>
        <w:t xml:space="preserve"> Monitor team stress trends</w:t>
      </w:r>
      <w:r>
        <w:rPr>
          <w:color w:val="000000" w:themeColor="text1"/>
        </w:rPr>
        <w:t>.</w:t>
      </w:r>
    </w:p>
    <w:p w:rsidR="00780F0C" w:rsidRPr="00780F0C" w:rsidRDefault="00780F0C" w:rsidP="00780F0C">
      <w:pPr>
        <w:pStyle w:val="ListParagraph"/>
        <w:numPr>
          <w:ilvl w:val="0"/>
          <w:numId w:val="1"/>
        </w:numPr>
        <w:rPr>
          <w:color w:val="000000" w:themeColor="text1"/>
        </w:rPr>
      </w:pPr>
      <w:r w:rsidRPr="00780F0C">
        <w:rPr>
          <w:b/>
          <w:color w:val="000000" w:themeColor="text1"/>
        </w:rPr>
        <w:t>IT Teams:</w:t>
      </w:r>
      <w:r w:rsidRPr="00780F0C">
        <w:rPr>
          <w:color w:val="000000" w:themeColor="text1"/>
        </w:rPr>
        <w:t xml:space="preserve"> Handle deployment and integration</w:t>
      </w:r>
    </w:p>
    <w:p w:rsidR="00780F0C" w:rsidRPr="00780F0C" w:rsidRDefault="00780F0C" w:rsidP="00780F0C">
      <w:pPr>
        <w:pStyle w:val="ListParagraph"/>
        <w:numPr>
          <w:ilvl w:val="0"/>
          <w:numId w:val="1"/>
        </w:numPr>
        <w:rPr>
          <w:color w:val="000000" w:themeColor="text1"/>
        </w:rPr>
      </w:pPr>
      <w:r w:rsidRPr="00780F0C">
        <w:rPr>
          <w:b/>
          <w:color w:val="000000" w:themeColor="text1"/>
        </w:rPr>
        <w:t>Compliance Officers:</w:t>
      </w:r>
      <w:r w:rsidRPr="00780F0C">
        <w:rPr>
          <w:color w:val="000000" w:themeColor="text1"/>
        </w:rPr>
        <w:t xml:space="preserve"> Responsible for ensuring the model respects employee privacy and meets applicable employment and health data regulations.</w:t>
      </w:r>
    </w:p>
    <w:p w:rsidR="00780F0C" w:rsidRDefault="00780F0C" w:rsidP="00780F0C">
      <w:pPr>
        <w:pStyle w:val="ListParagraph"/>
        <w:numPr>
          <w:ilvl w:val="0"/>
          <w:numId w:val="1"/>
        </w:numPr>
        <w:rPr>
          <w:color w:val="000000" w:themeColor="text1"/>
        </w:rPr>
      </w:pPr>
      <w:r w:rsidRPr="00780F0C">
        <w:rPr>
          <w:b/>
          <w:color w:val="000000" w:themeColor="text1"/>
        </w:rPr>
        <w:t>Employees:</w:t>
      </w:r>
      <w:r w:rsidRPr="00780F0C">
        <w:rPr>
          <w:color w:val="000000" w:themeColor="text1"/>
        </w:rPr>
        <w:t xml:space="preserve"> Benefit from improved working conditions</w:t>
      </w:r>
      <w:r>
        <w:rPr>
          <w:color w:val="000000" w:themeColor="text1"/>
        </w:rPr>
        <w:t>.</w:t>
      </w:r>
    </w:p>
    <w:p w:rsidR="00780F0C" w:rsidRDefault="00780F0C" w:rsidP="00780F0C">
      <w:pPr>
        <w:rPr>
          <w:color w:val="000000" w:themeColor="text1"/>
        </w:rPr>
      </w:pPr>
    </w:p>
    <w:p w:rsidR="00780F0C" w:rsidRPr="00780F0C" w:rsidRDefault="00780F0C" w:rsidP="00780F0C">
      <w:pPr>
        <w:rPr>
          <w:b/>
          <w:color w:val="000000" w:themeColor="text1"/>
        </w:rPr>
      </w:pPr>
      <w:r w:rsidRPr="00780F0C">
        <w:rPr>
          <w:b/>
          <w:color w:val="000000" w:themeColor="text1"/>
        </w:rPr>
        <w:t>How the Solution Meets Stakeholder Needs?</w:t>
      </w:r>
      <w:r w:rsidR="00451EA2" w:rsidRPr="00780F0C">
        <w:rPr>
          <w:b/>
          <w:color w:val="000000" w:themeColor="text1"/>
        </w:rPr>
        <w:br/>
      </w:r>
    </w:p>
    <w:p w:rsidR="00780F0C" w:rsidRPr="00780F0C" w:rsidRDefault="00780F0C" w:rsidP="00780F0C">
      <w:pPr>
        <w:pStyle w:val="ListParagraph"/>
        <w:numPr>
          <w:ilvl w:val="0"/>
          <w:numId w:val="2"/>
        </w:numPr>
        <w:rPr>
          <w:color w:val="000000" w:themeColor="text1"/>
        </w:rPr>
      </w:pPr>
      <w:r w:rsidRPr="00780F0C">
        <w:rPr>
          <w:color w:val="000000" w:themeColor="text1"/>
        </w:rPr>
        <w:t>Leadership gains cost savings and stability</w:t>
      </w:r>
      <w:r>
        <w:rPr>
          <w:color w:val="000000" w:themeColor="text1"/>
        </w:rPr>
        <w:t>.</w:t>
      </w:r>
    </w:p>
    <w:p w:rsidR="00780F0C" w:rsidRPr="00780F0C" w:rsidRDefault="00780F0C" w:rsidP="00780F0C">
      <w:pPr>
        <w:pStyle w:val="ListParagraph"/>
        <w:numPr>
          <w:ilvl w:val="0"/>
          <w:numId w:val="2"/>
        </w:numPr>
        <w:rPr>
          <w:color w:val="000000" w:themeColor="text1"/>
        </w:rPr>
      </w:pPr>
      <w:r w:rsidRPr="00780F0C">
        <w:rPr>
          <w:color w:val="000000" w:themeColor="text1"/>
        </w:rPr>
        <w:t>HR gains actionable insights</w:t>
      </w:r>
      <w:r w:rsidR="0063422F">
        <w:rPr>
          <w:color w:val="000000" w:themeColor="text1"/>
        </w:rPr>
        <w:t xml:space="preserve"> they can use in real conversations.</w:t>
      </w:r>
    </w:p>
    <w:p w:rsidR="00780F0C" w:rsidRPr="00780F0C" w:rsidRDefault="00780F0C" w:rsidP="00780F0C">
      <w:pPr>
        <w:pStyle w:val="ListParagraph"/>
        <w:numPr>
          <w:ilvl w:val="0"/>
          <w:numId w:val="2"/>
        </w:numPr>
        <w:rPr>
          <w:color w:val="000000" w:themeColor="text1"/>
        </w:rPr>
      </w:pPr>
      <w:r w:rsidRPr="00780F0C">
        <w:rPr>
          <w:color w:val="000000" w:themeColor="text1"/>
        </w:rPr>
        <w:t xml:space="preserve">IT receives a scalable </w:t>
      </w:r>
      <w:r>
        <w:rPr>
          <w:color w:val="000000" w:themeColor="text1"/>
        </w:rPr>
        <w:t xml:space="preserve">and </w:t>
      </w:r>
      <w:r w:rsidR="00622446">
        <w:rPr>
          <w:color w:val="000000" w:themeColor="text1"/>
        </w:rPr>
        <w:t>well-documented</w:t>
      </w:r>
      <w:r w:rsidRPr="00780F0C">
        <w:rPr>
          <w:color w:val="000000" w:themeColor="text1"/>
        </w:rPr>
        <w:t xml:space="preserve"> system</w:t>
      </w:r>
      <w:r>
        <w:rPr>
          <w:color w:val="000000" w:themeColor="text1"/>
        </w:rPr>
        <w:t>.</w:t>
      </w:r>
    </w:p>
    <w:p w:rsidR="00780F0C" w:rsidRPr="00780F0C" w:rsidRDefault="00780F0C" w:rsidP="00780F0C">
      <w:pPr>
        <w:pStyle w:val="ListParagraph"/>
        <w:numPr>
          <w:ilvl w:val="0"/>
          <w:numId w:val="2"/>
        </w:numPr>
        <w:rPr>
          <w:color w:val="000000" w:themeColor="text1"/>
        </w:rPr>
      </w:pPr>
      <w:r w:rsidRPr="00780F0C">
        <w:rPr>
          <w:color w:val="000000" w:themeColor="text1"/>
        </w:rPr>
        <w:t>Compliance ensures ethical use</w:t>
      </w:r>
      <w:r>
        <w:rPr>
          <w:color w:val="000000" w:themeColor="text1"/>
        </w:rPr>
        <w:t>.</w:t>
      </w:r>
    </w:p>
    <w:p w:rsidR="0063422F" w:rsidRPr="00165102" w:rsidRDefault="00780F0C" w:rsidP="0063422F">
      <w:pPr>
        <w:pStyle w:val="ListParagraph"/>
        <w:numPr>
          <w:ilvl w:val="0"/>
          <w:numId w:val="2"/>
        </w:numPr>
        <w:rPr>
          <w:color w:val="000000" w:themeColor="text1"/>
        </w:rPr>
      </w:pPr>
      <w:r w:rsidRPr="00780F0C">
        <w:rPr>
          <w:color w:val="000000" w:themeColor="text1"/>
        </w:rPr>
        <w:t>Employees get an organization that uses data to support them, not just monitor them.</w:t>
      </w:r>
    </w:p>
    <w:p w:rsidR="0063422F" w:rsidRDefault="0063422F" w:rsidP="0063422F">
      <w:pPr>
        <w:rPr>
          <w:b/>
          <w:bCs/>
          <w:color w:val="2F5496" w:themeColor="accent1" w:themeShade="BF"/>
          <w:sz w:val="28"/>
        </w:rPr>
      </w:pPr>
    </w:p>
    <w:p w:rsidR="0063422F" w:rsidRPr="0063422F" w:rsidRDefault="0063422F" w:rsidP="0063422F">
      <w:pPr>
        <w:rPr>
          <w:b/>
          <w:bCs/>
          <w:color w:val="2F5496" w:themeColor="accent1" w:themeShade="BF"/>
          <w:sz w:val="28"/>
        </w:rPr>
      </w:pPr>
      <w:r w:rsidRPr="0063422F">
        <w:rPr>
          <w:b/>
          <w:bCs/>
          <w:color w:val="2F5496" w:themeColor="accent1" w:themeShade="BF"/>
          <w:sz w:val="28"/>
        </w:rPr>
        <w:t>A3</w:t>
      </w:r>
      <w:r>
        <w:rPr>
          <w:b/>
          <w:bCs/>
          <w:color w:val="2F5496" w:themeColor="accent1" w:themeShade="BF"/>
          <w:sz w:val="28"/>
        </w:rPr>
        <w:t>d</w:t>
      </w:r>
      <w:r w:rsidRPr="0063422F">
        <w:rPr>
          <w:b/>
          <w:bCs/>
          <w:color w:val="2F5496" w:themeColor="accent1" w:themeShade="BF"/>
          <w:sz w:val="28"/>
        </w:rPr>
        <w:t>. Closing the Gap</w:t>
      </w:r>
    </w:p>
    <w:p w:rsidR="0063422F" w:rsidRPr="0063422F" w:rsidRDefault="0063422F" w:rsidP="0063422F">
      <w:pPr>
        <w:rPr>
          <w:color w:val="000000" w:themeColor="text1"/>
        </w:rPr>
      </w:pPr>
    </w:p>
    <w:p w:rsidR="00780F0C" w:rsidRDefault="0029318A" w:rsidP="00780F0C">
      <w:pPr>
        <w:rPr>
          <w:color w:val="000000" w:themeColor="text1"/>
        </w:rPr>
      </w:pPr>
      <w:r>
        <w:rPr>
          <w:color w:val="000000" w:themeColor="text1"/>
        </w:rPr>
        <w:t xml:space="preserve">The current </w:t>
      </w:r>
      <w:r w:rsidRPr="0029318A">
        <w:rPr>
          <w:color w:val="000000" w:themeColor="text1"/>
        </w:rPr>
        <w:t>approaches are limited in four ways:</w:t>
      </w:r>
    </w:p>
    <w:p w:rsidR="0029318A" w:rsidRDefault="0029318A" w:rsidP="00780F0C">
      <w:pPr>
        <w:rPr>
          <w:color w:val="000000" w:themeColor="text1"/>
        </w:rPr>
      </w:pPr>
    </w:p>
    <w:p w:rsidR="0029318A" w:rsidRPr="0029318A" w:rsidRDefault="0029318A" w:rsidP="0029318A">
      <w:pPr>
        <w:pStyle w:val="ListParagraph"/>
        <w:numPr>
          <w:ilvl w:val="0"/>
          <w:numId w:val="3"/>
        </w:numPr>
        <w:rPr>
          <w:color w:val="000000" w:themeColor="text1"/>
        </w:rPr>
      </w:pPr>
      <w:r w:rsidRPr="0029318A">
        <w:rPr>
          <w:color w:val="000000" w:themeColor="text1"/>
        </w:rPr>
        <w:t>Timing: Surveys happen annually</w:t>
      </w:r>
      <w:r w:rsidR="00622446">
        <w:rPr>
          <w:color w:val="000000" w:themeColor="text1"/>
        </w:rPr>
        <w:t>,</w:t>
      </w:r>
      <w:r>
        <w:rPr>
          <w:color w:val="000000" w:themeColor="text1"/>
        </w:rPr>
        <w:t xml:space="preserve"> and s</w:t>
      </w:r>
      <w:r w:rsidRPr="0029318A">
        <w:rPr>
          <w:color w:val="000000" w:themeColor="text1"/>
        </w:rPr>
        <w:t>tress escalates weekly. The model runs on demand and can generate updated predictions whenever workplace conditions change.</w:t>
      </w:r>
    </w:p>
    <w:p w:rsidR="0029318A" w:rsidRPr="0029318A" w:rsidRDefault="0029318A" w:rsidP="0029318A">
      <w:pPr>
        <w:rPr>
          <w:color w:val="000000" w:themeColor="text1"/>
        </w:rPr>
      </w:pPr>
    </w:p>
    <w:p w:rsidR="0029318A" w:rsidRPr="0029318A" w:rsidRDefault="0029318A" w:rsidP="0029318A">
      <w:pPr>
        <w:pStyle w:val="ListParagraph"/>
        <w:numPr>
          <w:ilvl w:val="0"/>
          <w:numId w:val="3"/>
        </w:numPr>
        <w:rPr>
          <w:color w:val="000000" w:themeColor="text1"/>
        </w:rPr>
      </w:pPr>
      <w:r w:rsidRPr="0029318A">
        <w:rPr>
          <w:color w:val="000000" w:themeColor="text1"/>
        </w:rPr>
        <w:t xml:space="preserve">Specificity: Exit interviews tell you why someone left. The model tells you who is likely to leave and why, while </w:t>
      </w:r>
      <w:r w:rsidR="00FF2D91">
        <w:rPr>
          <w:color w:val="000000" w:themeColor="text1"/>
        </w:rPr>
        <w:t>there's</w:t>
      </w:r>
      <w:r w:rsidRPr="0029318A">
        <w:rPr>
          <w:color w:val="000000" w:themeColor="text1"/>
        </w:rPr>
        <w:t xml:space="preserve"> still time to do something about it.</w:t>
      </w:r>
    </w:p>
    <w:p w:rsidR="0029318A" w:rsidRPr="0029318A" w:rsidRDefault="0029318A" w:rsidP="0029318A">
      <w:pPr>
        <w:pStyle w:val="ListParagraph"/>
        <w:rPr>
          <w:color w:val="000000" w:themeColor="text1"/>
        </w:rPr>
      </w:pPr>
    </w:p>
    <w:p w:rsidR="0029318A" w:rsidRPr="0029318A" w:rsidRDefault="0029318A" w:rsidP="0029318A">
      <w:pPr>
        <w:pStyle w:val="ListParagraph"/>
        <w:numPr>
          <w:ilvl w:val="0"/>
          <w:numId w:val="3"/>
        </w:numPr>
        <w:rPr>
          <w:color w:val="000000" w:themeColor="text1"/>
        </w:rPr>
      </w:pPr>
      <w:r w:rsidRPr="0029318A">
        <w:rPr>
          <w:color w:val="000000" w:themeColor="text1"/>
        </w:rPr>
        <w:t>Coverage: Manager check-ins depend on manager availability and relationship quality. The model provides consistent coverage across all employees</w:t>
      </w:r>
      <w:r w:rsidR="00622446">
        <w:rPr>
          <w:color w:val="000000" w:themeColor="text1"/>
        </w:rPr>
        <w:t>,</w:t>
      </w:r>
      <w:r w:rsidRPr="0029318A">
        <w:rPr>
          <w:color w:val="000000" w:themeColor="text1"/>
        </w:rPr>
        <w:t xml:space="preserve"> regardless of department or manager.</w:t>
      </w:r>
    </w:p>
    <w:p w:rsidR="0029318A" w:rsidRPr="0029318A" w:rsidRDefault="0029318A" w:rsidP="0029318A">
      <w:pPr>
        <w:pStyle w:val="ListParagraph"/>
        <w:rPr>
          <w:color w:val="000000" w:themeColor="text1"/>
        </w:rPr>
      </w:pPr>
    </w:p>
    <w:p w:rsidR="0029318A" w:rsidRPr="0029318A" w:rsidRDefault="0029318A" w:rsidP="0029318A">
      <w:pPr>
        <w:pStyle w:val="ListParagraph"/>
        <w:numPr>
          <w:ilvl w:val="0"/>
          <w:numId w:val="3"/>
        </w:numPr>
        <w:rPr>
          <w:color w:val="000000" w:themeColor="text1"/>
        </w:rPr>
      </w:pPr>
      <w:r w:rsidRPr="0029318A">
        <w:rPr>
          <w:color w:val="000000" w:themeColor="text1"/>
        </w:rPr>
        <w:t xml:space="preserve">Actionability: General engagement scores </w:t>
      </w:r>
      <w:r>
        <w:rPr>
          <w:color w:val="000000" w:themeColor="text1"/>
        </w:rPr>
        <w:t>can be unclear to</w:t>
      </w:r>
      <w:r w:rsidRPr="0029318A">
        <w:rPr>
          <w:color w:val="000000" w:themeColor="text1"/>
        </w:rPr>
        <w:t xml:space="preserve"> HR</w:t>
      </w:r>
      <w:r w:rsidR="00622446">
        <w:rPr>
          <w:color w:val="000000" w:themeColor="text1"/>
        </w:rPr>
        <w:t>, which can</w:t>
      </w:r>
      <w:r>
        <w:rPr>
          <w:color w:val="000000" w:themeColor="text1"/>
        </w:rPr>
        <w:t xml:space="preserve"> prevent </w:t>
      </w:r>
      <w:r w:rsidR="00622446">
        <w:rPr>
          <w:color w:val="000000" w:themeColor="text1"/>
        </w:rPr>
        <w:t xml:space="preserve">addressing </w:t>
      </w:r>
      <w:r>
        <w:rPr>
          <w:color w:val="000000" w:themeColor="text1"/>
        </w:rPr>
        <w:t>an issue</w:t>
      </w:r>
      <w:r w:rsidRPr="0029318A">
        <w:rPr>
          <w:color w:val="000000" w:themeColor="text1"/>
        </w:rPr>
        <w:t xml:space="preserve">. Feature importance outputs that identify heavy workload as the primary driver </w:t>
      </w:r>
      <w:r>
        <w:rPr>
          <w:color w:val="000000" w:themeColor="text1"/>
        </w:rPr>
        <w:t>and tell</w:t>
      </w:r>
      <w:r w:rsidRPr="0029318A">
        <w:rPr>
          <w:color w:val="000000" w:themeColor="text1"/>
        </w:rPr>
        <w:t xml:space="preserve"> HR exactly where to focus intervention resources.</w:t>
      </w:r>
    </w:p>
    <w:p w:rsidR="00780F0C" w:rsidRDefault="00780F0C" w:rsidP="00780F0C">
      <w:pPr>
        <w:rPr>
          <w:color w:val="000000" w:themeColor="text1"/>
        </w:rPr>
      </w:pPr>
    </w:p>
    <w:p w:rsidR="00780F0C" w:rsidRDefault="0029318A" w:rsidP="00780F0C">
      <w:pPr>
        <w:rPr>
          <w:color w:val="000000" w:themeColor="text1"/>
        </w:rPr>
      </w:pPr>
      <w:r w:rsidRPr="0029318A">
        <w:rPr>
          <w:color w:val="000000" w:themeColor="text1"/>
        </w:rPr>
        <w:t>This model addresses all four by providing real-time, detailed, and actionable predictions.</w:t>
      </w:r>
    </w:p>
    <w:p w:rsidR="00165102" w:rsidRDefault="00165102" w:rsidP="00780F0C">
      <w:pPr>
        <w:rPr>
          <w:color w:val="000000" w:themeColor="text1"/>
        </w:rPr>
      </w:pPr>
    </w:p>
    <w:p w:rsidR="00780F0C" w:rsidRDefault="00780F0C" w:rsidP="00780F0C">
      <w:pPr>
        <w:rPr>
          <w:color w:val="000000" w:themeColor="text1"/>
        </w:rPr>
      </w:pPr>
    </w:p>
    <w:p w:rsidR="0029318A" w:rsidRDefault="0029318A" w:rsidP="0029318A">
      <w:pPr>
        <w:rPr>
          <w:b/>
          <w:bCs/>
          <w:color w:val="2F5496" w:themeColor="accent1" w:themeShade="BF"/>
          <w:sz w:val="28"/>
        </w:rPr>
      </w:pPr>
      <w:r w:rsidRPr="0063422F">
        <w:rPr>
          <w:b/>
          <w:bCs/>
          <w:color w:val="2F5496" w:themeColor="accent1" w:themeShade="BF"/>
          <w:sz w:val="28"/>
        </w:rPr>
        <w:lastRenderedPageBreak/>
        <w:t>A3</w:t>
      </w:r>
      <w:r>
        <w:rPr>
          <w:b/>
          <w:bCs/>
          <w:color w:val="2F5496" w:themeColor="accent1" w:themeShade="BF"/>
          <w:sz w:val="28"/>
        </w:rPr>
        <w:t>e</w:t>
      </w:r>
      <w:r w:rsidRPr="0063422F">
        <w:rPr>
          <w:b/>
          <w:bCs/>
          <w:color w:val="2F5496" w:themeColor="accent1" w:themeShade="BF"/>
          <w:sz w:val="28"/>
        </w:rPr>
        <w:t xml:space="preserve">. </w:t>
      </w:r>
      <w:r w:rsidRPr="0029318A">
        <w:rPr>
          <w:b/>
          <w:bCs/>
          <w:color w:val="2F5496" w:themeColor="accent1" w:themeShade="BF"/>
          <w:sz w:val="28"/>
        </w:rPr>
        <w:t>Project Goals</w:t>
      </w:r>
    </w:p>
    <w:p w:rsidR="0029318A" w:rsidRDefault="0029318A" w:rsidP="00780F0C">
      <w:pPr>
        <w:rPr>
          <w:b/>
          <w:bCs/>
          <w:color w:val="2F5496" w:themeColor="accent1" w:themeShade="BF"/>
          <w:sz w:val="28"/>
        </w:rPr>
      </w:pPr>
    </w:p>
    <w:p w:rsidR="0029318A" w:rsidRDefault="0029318A" w:rsidP="00780F0C">
      <w:pPr>
        <w:rPr>
          <w:color w:val="000000" w:themeColor="text1"/>
        </w:rPr>
      </w:pPr>
      <w:r w:rsidRPr="0046608D">
        <w:rPr>
          <w:b/>
          <w:color w:val="000000" w:themeColor="text1"/>
        </w:rPr>
        <w:t>Goal 1</w:t>
      </w:r>
      <w:r w:rsidR="0046608D" w:rsidRPr="0046608D">
        <w:rPr>
          <w:b/>
          <w:color w:val="000000" w:themeColor="text1"/>
        </w:rPr>
        <w:t>:</w:t>
      </w:r>
      <w:r w:rsidRPr="0046608D">
        <w:rPr>
          <w:b/>
          <w:color w:val="000000" w:themeColor="text1"/>
        </w:rPr>
        <w:t xml:space="preserve"> </w:t>
      </w:r>
      <w:r w:rsidR="0046608D" w:rsidRPr="0046608D">
        <w:rPr>
          <w:b/>
          <w:color w:val="000000" w:themeColor="text1"/>
        </w:rPr>
        <w:t>Model Performance</w:t>
      </w:r>
      <w:r w:rsidR="0046608D">
        <w:rPr>
          <w:color w:val="000000" w:themeColor="text1"/>
        </w:rPr>
        <w:br/>
      </w:r>
      <w:r w:rsidRPr="0029318A">
        <w:rPr>
          <w:color w:val="000000" w:themeColor="text1"/>
        </w:rPr>
        <w:t xml:space="preserve">Achieve and maintain an R² of at least 0.70 on monthly validation datasets within </w:t>
      </w:r>
      <w:r w:rsidR="0046608D">
        <w:rPr>
          <w:color w:val="000000" w:themeColor="text1"/>
        </w:rPr>
        <w:t>2 months</w:t>
      </w:r>
      <w:r w:rsidRPr="0029318A">
        <w:rPr>
          <w:color w:val="000000" w:themeColor="text1"/>
        </w:rPr>
        <w:t xml:space="preserve"> of deployment</w:t>
      </w:r>
      <w:r w:rsidR="0046608D">
        <w:rPr>
          <w:color w:val="000000" w:themeColor="text1"/>
        </w:rPr>
        <w:t>.</w:t>
      </w:r>
    </w:p>
    <w:p w:rsidR="0029318A" w:rsidRPr="0029318A" w:rsidRDefault="0029318A" w:rsidP="00780F0C">
      <w:pPr>
        <w:rPr>
          <w:color w:val="000000" w:themeColor="text1"/>
        </w:rPr>
      </w:pPr>
    </w:p>
    <w:p w:rsidR="00595D6D" w:rsidRDefault="0029318A" w:rsidP="00780F0C">
      <w:pPr>
        <w:rPr>
          <w:color w:val="000000" w:themeColor="text1"/>
        </w:rPr>
      </w:pPr>
      <w:r w:rsidRPr="0029318A">
        <w:rPr>
          <w:b/>
          <w:color w:val="000000" w:themeColor="text1"/>
        </w:rPr>
        <w:t>Goal 2</w:t>
      </w:r>
      <w:r w:rsidR="0046608D">
        <w:rPr>
          <w:b/>
          <w:color w:val="000000" w:themeColor="text1"/>
        </w:rPr>
        <w:t>:</w:t>
      </w:r>
      <w:r>
        <w:rPr>
          <w:b/>
          <w:color w:val="000000" w:themeColor="text1"/>
        </w:rPr>
        <w:t xml:space="preserve"> </w:t>
      </w:r>
      <w:r w:rsidRPr="0046608D">
        <w:rPr>
          <w:b/>
          <w:color w:val="000000" w:themeColor="text1"/>
        </w:rPr>
        <w:t>Early intervention rate</w:t>
      </w:r>
      <w:r w:rsidR="0046608D">
        <w:rPr>
          <w:color w:val="000000" w:themeColor="text1"/>
        </w:rPr>
        <w:br/>
      </w:r>
      <w:r w:rsidR="0046608D" w:rsidRPr="0046608D">
        <w:rPr>
          <w:color w:val="000000" w:themeColor="text1"/>
        </w:rPr>
        <w:t>Increase proactive HR outreach</w:t>
      </w:r>
      <w:r w:rsidR="0046608D">
        <w:rPr>
          <w:color w:val="000000" w:themeColor="text1"/>
        </w:rPr>
        <w:t xml:space="preserve"> by</w:t>
      </w:r>
      <w:r w:rsidRPr="0029318A">
        <w:rPr>
          <w:color w:val="000000" w:themeColor="text1"/>
        </w:rPr>
        <w:t xml:space="preserve"> at least 30% within 6 months of deployment</w:t>
      </w:r>
      <w:r w:rsidR="0046608D">
        <w:rPr>
          <w:color w:val="000000" w:themeColor="text1"/>
        </w:rPr>
        <w:t>.</w:t>
      </w:r>
    </w:p>
    <w:p w:rsidR="00595D6D" w:rsidRDefault="00595D6D" w:rsidP="00780F0C">
      <w:pPr>
        <w:rPr>
          <w:color w:val="000000" w:themeColor="text1"/>
        </w:rPr>
      </w:pPr>
    </w:p>
    <w:p w:rsidR="0046608D" w:rsidRDefault="0046608D" w:rsidP="0046608D">
      <w:pPr>
        <w:rPr>
          <w:b/>
          <w:bCs/>
          <w:color w:val="2F5496" w:themeColor="accent1" w:themeShade="BF"/>
          <w:sz w:val="28"/>
        </w:rPr>
      </w:pPr>
      <w:r w:rsidRPr="0063422F">
        <w:rPr>
          <w:b/>
          <w:bCs/>
          <w:color w:val="2F5496" w:themeColor="accent1" w:themeShade="BF"/>
          <w:sz w:val="28"/>
        </w:rPr>
        <w:t>A3</w:t>
      </w:r>
      <w:r>
        <w:rPr>
          <w:b/>
          <w:bCs/>
          <w:color w:val="2F5496" w:themeColor="accent1" w:themeShade="BF"/>
          <w:sz w:val="28"/>
        </w:rPr>
        <w:t>f</w:t>
      </w:r>
      <w:r w:rsidRPr="0063422F">
        <w:rPr>
          <w:b/>
          <w:bCs/>
          <w:color w:val="2F5496" w:themeColor="accent1" w:themeShade="BF"/>
          <w:sz w:val="28"/>
        </w:rPr>
        <w:t xml:space="preserve">. </w:t>
      </w:r>
      <w:r w:rsidRPr="0046608D">
        <w:rPr>
          <w:b/>
          <w:bCs/>
          <w:color w:val="2F5496" w:themeColor="accent1" w:themeShade="BF"/>
          <w:sz w:val="28"/>
        </w:rPr>
        <w:t>How Others Have Tackled This Problem</w:t>
      </w:r>
    </w:p>
    <w:p w:rsidR="0046608D" w:rsidRDefault="0046608D" w:rsidP="00780F0C">
      <w:pPr>
        <w:rPr>
          <w:color w:val="000000" w:themeColor="text1"/>
        </w:rPr>
      </w:pPr>
    </w:p>
    <w:p w:rsidR="0046608D" w:rsidRDefault="0046608D" w:rsidP="0046608D">
      <w:pPr>
        <w:rPr>
          <w:color w:val="000000" w:themeColor="text1"/>
        </w:rPr>
      </w:pPr>
      <w:r w:rsidRPr="0046608D">
        <w:rPr>
          <w:color w:val="000000" w:themeColor="text1"/>
        </w:rPr>
        <w:t>Research shows that machine learning can effectively predict burnout by analyzing workplace factors.</w:t>
      </w:r>
    </w:p>
    <w:p w:rsidR="0046608D" w:rsidRPr="0046608D" w:rsidRDefault="0046608D" w:rsidP="0046608D">
      <w:pPr>
        <w:rPr>
          <w:color w:val="000000" w:themeColor="text1"/>
        </w:rPr>
      </w:pPr>
    </w:p>
    <w:p w:rsidR="0046608D" w:rsidRPr="00052559" w:rsidRDefault="00595D6D" w:rsidP="00052559">
      <w:pPr>
        <w:pStyle w:val="ListParagraph"/>
        <w:numPr>
          <w:ilvl w:val="0"/>
          <w:numId w:val="4"/>
        </w:numPr>
        <w:rPr>
          <w:color w:val="000000" w:themeColor="text1"/>
        </w:rPr>
      </w:pPr>
      <w:r w:rsidRPr="00052559">
        <w:rPr>
          <w:color w:val="000000" w:themeColor="text1"/>
        </w:rPr>
        <w:t xml:space="preserve">MARIA VAN </w:t>
      </w:r>
      <w:r w:rsidR="00622446">
        <w:rPr>
          <w:color w:val="000000" w:themeColor="text1"/>
        </w:rPr>
        <w:t>ZYL-CILLIÉ</w:t>
      </w:r>
      <w:r w:rsidRPr="00052559">
        <w:rPr>
          <w:color w:val="000000" w:themeColor="text1"/>
        </w:rPr>
        <w:t xml:space="preserve"> </w:t>
      </w:r>
      <w:r w:rsidR="0046608D" w:rsidRPr="00052559">
        <w:rPr>
          <w:color w:val="000000" w:themeColor="text1"/>
        </w:rPr>
        <w:t>developed supervised machine learning models to predict burnout and emotional exhaustion among nursing staff in South Africa, successfully identifying the workplace factors most strongly associated with adverse outcomes. Their work demonstrates that structured survey-based datasets</w:t>
      </w:r>
      <w:r w:rsidRPr="00052559">
        <w:rPr>
          <w:color w:val="000000" w:themeColor="text1"/>
        </w:rPr>
        <w:t xml:space="preserve">, </w:t>
      </w:r>
      <w:r w:rsidR="0046608D" w:rsidRPr="00052559">
        <w:rPr>
          <w:color w:val="000000" w:themeColor="text1"/>
        </w:rPr>
        <w:t>similar to the one used in this project</w:t>
      </w:r>
      <w:r w:rsidRPr="00052559">
        <w:rPr>
          <w:color w:val="000000" w:themeColor="text1"/>
        </w:rPr>
        <w:t xml:space="preserve">, </w:t>
      </w:r>
      <w:r w:rsidR="0046608D" w:rsidRPr="00052559">
        <w:rPr>
          <w:color w:val="000000" w:themeColor="text1"/>
        </w:rPr>
        <w:t>contain sufficient signal to build practically useful predictive models, even without physiological or wearable sensor data</w:t>
      </w:r>
      <w:hyperlink r:id="rId9" w:history="1">
        <w:r w:rsidRPr="00595D6D">
          <w:rPr>
            <w:rStyle w:val="Hyperlink"/>
          </w:rPr>
          <w:t>[5]</w:t>
        </w:r>
      </w:hyperlink>
      <w:r w:rsidR="0046608D" w:rsidRPr="00052559">
        <w:rPr>
          <w:color w:val="000000" w:themeColor="text1"/>
        </w:rPr>
        <w:t>.</w:t>
      </w:r>
    </w:p>
    <w:p w:rsidR="00052559" w:rsidRPr="0046608D" w:rsidRDefault="00052559" w:rsidP="0046608D">
      <w:pPr>
        <w:rPr>
          <w:color w:val="000000" w:themeColor="text1"/>
        </w:rPr>
      </w:pPr>
    </w:p>
    <w:p w:rsidR="0046608D" w:rsidRPr="0046608D" w:rsidRDefault="0046608D" w:rsidP="0046608D">
      <w:pPr>
        <w:rPr>
          <w:color w:val="000000" w:themeColor="text1"/>
        </w:rPr>
      </w:pPr>
    </w:p>
    <w:p w:rsidR="0046608D" w:rsidRPr="00052559" w:rsidRDefault="0046608D" w:rsidP="00052559">
      <w:pPr>
        <w:pStyle w:val="ListParagraph"/>
        <w:numPr>
          <w:ilvl w:val="0"/>
          <w:numId w:val="4"/>
        </w:numPr>
        <w:rPr>
          <w:color w:val="000000" w:themeColor="text1"/>
        </w:rPr>
      </w:pPr>
      <w:r w:rsidRPr="00052559">
        <w:rPr>
          <w:color w:val="000000" w:themeColor="text1"/>
        </w:rPr>
        <w:t>A 2025 systematic review and meta-analysis published in PubMed found that machine learning models show genuine promise for predicting burnout in healthcare workers, while noting that methodological rigor and external validation remain areas for improvement</w:t>
      </w:r>
      <w:r w:rsidR="00572CC2" w:rsidRPr="00052559">
        <w:rPr>
          <w:color w:val="000000" w:themeColor="text1"/>
        </w:rPr>
        <w:t xml:space="preserve"> </w:t>
      </w:r>
      <w:hyperlink r:id="rId10" w:history="1">
        <w:r w:rsidR="00572CC2" w:rsidRPr="00572CC2">
          <w:rPr>
            <w:rStyle w:val="Hyperlink"/>
          </w:rPr>
          <w:t>[6]</w:t>
        </w:r>
      </w:hyperlink>
      <w:r w:rsidR="00572CC2" w:rsidRPr="00052559">
        <w:rPr>
          <w:color w:val="000000" w:themeColor="text1"/>
        </w:rPr>
        <w:t xml:space="preserve">. </w:t>
      </w:r>
      <w:proofErr w:type="gramStart"/>
      <w:r w:rsidRPr="00052559">
        <w:rPr>
          <w:color w:val="000000" w:themeColor="text1"/>
        </w:rPr>
        <w:t>This highlight</w:t>
      </w:r>
      <w:r w:rsidR="00572CC2" w:rsidRPr="00052559">
        <w:rPr>
          <w:color w:val="000000" w:themeColor="text1"/>
        </w:rPr>
        <w:t>s</w:t>
      </w:r>
      <w:proofErr w:type="gramEnd"/>
      <w:r w:rsidRPr="00052559">
        <w:rPr>
          <w:color w:val="000000" w:themeColor="text1"/>
        </w:rPr>
        <w:t xml:space="preserve"> both the opportunity and the responsibility to build models carefully, with proper cross-validation and transparent reporting of performance metrics.</w:t>
      </w:r>
    </w:p>
    <w:p w:rsidR="0046608D" w:rsidRPr="0046608D" w:rsidRDefault="0046608D" w:rsidP="0046608D">
      <w:pPr>
        <w:rPr>
          <w:color w:val="000000" w:themeColor="text1"/>
        </w:rPr>
      </w:pPr>
    </w:p>
    <w:p w:rsidR="0046608D" w:rsidRPr="00052559" w:rsidRDefault="0046608D" w:rsidP="00052559">
      <w:pPr>
        <w:pStyle w:val="ListParagraph"/>
        <w:numPr>
          <w:ilvl w:val="0"/>
          <w:numId w:val="4"/>
        </w:numPr>
        <w:rPr>
          <w:color w:val="000000" w:themeColor="text1"/>
        </w:rPr>
      </w:pPr>
      <w:r w:rsidRPr="00052559">
        <w:rPr>
          <w:color w:val="000000" w:themeColor="text1"/>
        </w:rPr>
        <w:t xml:space="preserve">Mohr </w:t>
      </w:r>
      <w:r w:rsidR="00572CC2" w:rsidRPr="00052559">
        <w:rPr>
          <w:color w:val="000000" w:themeColor="text1"/>
        </w:rPr>
        <w:t xml:space="preserve">and Colleagues </w:t>
      </w:r>
      <w:r w:rsidRPr="00052559">
        <w:rPr>
          <w:color w:val="000000" w:themeColor="text1"/>
        </w:rPr>
        <w:t>provided the most comprehensive longitudinal view of the problem, tracking burnout rates across more than 169,000 VHA healthcare workers over six years. Their findings</w:t>
      </w:r>
      <w:r w:rsidR="00572CC2" w:rsidRPr="00052559">
        <w:rPr>
          <w:color w:val="000000" w:themeColor="text1"/>
        </w:rPr>
        <w:t xml:space="preserve">, </w:t>
      </w:r>
      <w:r w:rsidRPr="00052559">
        <w:rPr>
          <w:color w:val="000000" w:themeColor="text1"/>
        </w:rPr>
        <w:t>that burnout peaked at 39.8% in 2022 and remained elevated years after the pandemic officially ended</w:t>
      </w:r>
      <w:r w:rsidR="00572CC2" w:rsidRPr="00052559">
        <w:rPr>
          <w:color w:val="000000" w:themeColor="text1"/>
        </w:rPr>
        <w:t>,</w:t>
      </w:r>
      <w:r w:rsidRPr="00052559">
        <w:rPr>
          <w:color w:val="000000" w:themeColor="text1"/>
        </w:rPr>
        <w:t xml:space="preserve"> establish the urgency of the problem and the need for proactive, data-driven solutions rather than reactive responses</w:t>
      </w:r>
      <w:r w:rsidR="00F37474">
        <w:rPr>
          <w:color w:val="000000" w:themeColor="text1"/>
        </w:rPr>
        <w:t xml:space="preserve"> </w:t>
      </w:r>
      <w:hyperlink r:id="rId11" w:history="1">
        <w:r w:rsidR="00F37474" w:rsidRPr="00320430">
          <w:rPr>
            <w:rStyle w:val="Hyperlink"/>
            <w:rFonts w:cstheme="minorHAnsi"/>
            <w:smallCaps/>
          </w:rPr>
          <w:t>[</w:t>
        </w:r>
        <w:r w:rsidR="00F37474">
          <w:rPr>
            <w:rStyle w:val="Hyperlink"/>
            <w:rFonts w:cstheme="minorHAnsi"/>
            <w:smallCaps/>
          </w:rPr>
          <w:t>7</w:t>
        </w:r>
        <w:r w:rsidR="00F37474" w:rsidRPr="00320430">
          <w:rPr>
            <w:rStyle w:val="Hyperlink"/>
            <w:rFonts w:cstheme="minorHAnsi"/>
            <w:smallCaps/>
          </w:rPr>
          <w:t>]</w:t>
        </w:r>
      </w:hyperlink>
      <w:r w:rsidRPr="00052559">
        <w:rPr>
          <w:color w:val="000000" w:themeColor="text1"/>
        </w:rPr>
        <w:t>.</w:t>
      </w:r>
    </w:p>
    <w:p w:rsidR="0046608D" w:rsidRDefault="0046608D" w:rsidP="00780F0C">
      <w:pPr>
        <w:rPr>
          <w:color w:val="000000" w:themeColor="text1"/>
        </w:rPr>
      </w:pPr>
    </w:p>
    <w:p w:rsidR="0046608D" w:rsidRDefault="0046608D" w:rsidP="00780F0C">
      <w:pPr>
        <w:rPr>
          <w:color w:val="000000" w:themeColor="text1"/>
        </w:rPr>
      </w:pPr>
    </w:p>
    <w:p w:rsidR="0046608D" w:rsidRDefault="0046608D"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46608D" w:rsidRDefault="0046608D" w:rsidP="00780F0C">
      <w:pPr>
        <w:rPr>
          <w:color w:val="000000" w:themeColor="text1"/>
        </w:rPr>
      </w:pPr>
    </w:p>
    <w:p w:rsidR="0046608D" w:rsidRPr="00622446" w:rsidRDefault="00622446" w:rsidP="00780F0C">
      <w:pPr>
        <w:rPr>
          <w:b/>
          <w:color w:val="000000" w:themeColor="text1"/>
          <w:sz w:val="32"/>
        </w:rPr>
      </w:pPr>
      <w:r>
        <w:rPr>
          <w:b/>
          <w:color w:val="2F5496" w:themeColor="accent1" w:themeShade="BF"/>
          <w:sz w:val="32"/>
        </w:rPr>
        <w:lastRenderedPageBreak/>
        <w:t>Project Plan</w:t>
      </w:r>
    </w:p>
    <w:p w:rsidR="00AC2C26" w:rsidRPr="00AC2C26" w:rsidRDefault="00622446" w:rsidP="00AC2C26">
      <w:pPr>
        <w:rPr>
          <w:color w:val="000000" w:themeColor="text1"/>
        </w:rPr>
      </w:pPr>
      <w:r w:rsidRPr="0063422F">
        <w:rPr>
          <w:b/>
          <w:bCs/>
          <w:color w:val="2F5496" w:themeColor="accent1" w:themeShade="BF"/>
          <w:sz w:val="28"/>
        </w:rPr>
        <w:t>A</w:t>
      </w:r>
      <w:r>
        <w:rPr>
          <w:b/>
          <w:bCs/>
          <w:color w:val="2F5496" w:themeColor="accent1" w:themeShade="BF"/>
          <w:sz w:val="28"/>
        </w:rPr>
        <w:t>4a</w:t>
      </w:r>
      <w:r w:rsidRPr="0063422F">
        <w:rPr>
          <w:b/>
          <w:bCs/>
          <w:color w:val="2F5496" w:themeColor="accent1" w:themeShade="BF"/>
          <w:sz w:val="28"/>
        </w:rPr>
        <w:t xml:space="preserve">. </w:t>
      </w:r>
      <w:r w:rsidRPr="00622446">
        <w:rPr>
          <w:b/>
          <w:bCs/>
          <w:color w:val="2F5496" w:themeColor="accent1" w:themeShade="BF"/>
          <w:sz w:val="28"/>
        </w:rPr>
        <w:t>Development Approach</w:t>
      </w:r>
      <w:r>
        <w:rPr>
          <w:b/>
          <w:bCs/>
          <w:color w:val="2F5496" w:themeColor="accent1" w:themeShade="BF"/>
          <w:sz w:val="28"/>
        </w:rPr>
        <w:br/>
      </w:r>
      <w:r>
        <w:rPr>
          <w:b/>
          <w:bCs/>
          <w:color w:val="2F5496" w:themeColor="accent1" w:themeShade="BF"/>
          <w:sz w:val="28"/>
        </w:rPr>
        <w:br/>
      </w:r>
      <w:r>
        <w:rPr>
          <w:color w:val="000000" w:themeColor="text1"/>
        </w:rPr>
        <w:t xml:space="preserve">This </w:t>
      </w:r>
      <w:r w:rsidRPr="00622446">
        <w:rPr>
          <w:color w:val="000000" w:themeColor="text1"/>
        </w:rPr>
        <w:t>project will follow an Agile Scrum methodology with two-week sprints.</w:t>
      </w:r>
      <w:r>
        <w:rPr>
          <w:color w:val="000000" w:themeColor="text1"/>
        </w:rPr>
        <w:t xml:space="preserve"> Agile was selected because it </w:t>
      </w:r>
      <w:r w:rsidRPr="00622446">
        <w:rPr>
          <w:color w:val="000000" w:themeColor="text1"/>
        </w:rPr>
        <w:t>allows for continuous feedback and ensures the solution meets real-world needs</w:t>
      </w:r>
      <w:r>
        <w:rPr>
          <w:color w:val="000000" w:themeColor="text1"/>
        </w:rPr>
        <w:t xml:space="preserve">, especially for </w:t>
      </w:r>
      <w:r w:rsidR="00FF2D91">
        <w:rPr>
          <w:color w:val="000000" w:themeColor="text1"/>
        </w:rPr>
        <w:t xml:space="preserve">the </w:t>
      </w:r>
      <w:r>
        <w:rPr>
          <w:color w:val="000000" w:themeColor="text1"/>
        </w:rPr>
        <w:t>HR team</w:t>
      </w:r>
      <w:r w:rsidR="00FF2D91">
        <w:rPr>
          <w:color w:val="000000" w:themeColor="text1"/>
        </w:rPr>
        <w:t>,</w:t>
      </w:r>
      <w:r>
        <w:rPr>
          <w:color w:val="000000" w:themeColor="text1"/>
        </w:rPr>
        <w:t xml:space="preserve"> who will be the primary users of the model. </w:t>
      </w:r>
      <w:r w:rsidR="00AC2C26">
        <w:rPr>
          <w:color w:val="000000" w:themeColor="text1"/>
        </w:rPr>
        <w:br/>
      </w:r>
      <w:r w:rsidR="00AC2C26" w:rsidRPr="00AC2C26">
        <w:rPr>
          <w:color w:val="000000" w:themeColor="text1"/>
        </w:rPr>
        <w:t>Each sprint will include a review with HR and workforce management to validate predictions against known high-risk cases, a brief retrospective, and an updated backlog</w:t>
      </w:r>
      <w:r w:rsidR="00AC2C26">
        <w:rPr>
          <w:color w:val="000000" w:themeColor="text1"/>
        </w:rPr>
        <w:t xml:space="preserve"> </w:t>
      </w:r>
      <w:hyperlink r:id="rId12" w:history="1">
        <w:r w:rsidR="00AC2C26" w:rsidRPr="00AC2C26">
          <w:rPr>
            <w:rStyle w:val="Hyperlink"/>
          </w:rPr>
          <w:t>[8]</w:t>
        </w:r>
      </w:hyperlink>
      <w:r w:rsidR="00AC2C26" w:rsidRPr="00AC2C26">
        <w:rPr>
          <w:color w:val="000000" w:themeColor="text1"/>
        </w:rPr>
        <w:t>.</w:t>
      </w:r>
      <w:r w:rsidR="00AC2C26">
        <w:rPr>
          <w:color w:val="000000" w:themeColor="text1"/>
        </w:rPr>
        <w:br/>
      </w:r>
      <w:r w:rsidR="00AC2C26">
        <w:rPr>
          <w:color w:val="000000" w:themeColor="text1"/>
        </w:rPr>
        <w:br/>
      </w:r>
      <w:r w:rsidR="00AC2C26" w:rsidRPr="00AC2C26">
        <w:rPr>
          <w:b/>
          <w:bCs/>
          <w:color w:val="2F5496" w:themeColor="accent1" w:themeShade="BF"/>
          <w:sz w:val="28"/>
        </w:rPr>
        <w:t>A4b. Project Phases</w:t>
      </w:r>
    </w:p>
    <w:p w:rsidR="00AC2C26" w:rsidRPr="00AC2C26" w:rsidRDefault="00AC2C26" w:rsidP="00AC2C26">
      <w:pPr>
        <w:pStyle w:val="ListParagraph"/>
        <w:numPr>
          <w:ilvl w:val="0"/>
          <w:numId w:val="6"/>
        </w:numPr>
        <w:rPr>
          <w:color w:val="000000" w:themeColor="text1"/>
        </w:rPr>
      </w:pPr>
      <w:r w:rsidRPr="00AC2C26">
        <w:rPr>
          <w:color w:val="000000" w:themeColor="text1"/>
        </w:rPr>
        <w:t xml:space="preserve">Phase 1 </w:t>
      </w:r>
      <w:r>
        <w:rPr>
          <w:color w:val="000000" w:themeColor="text1"/>
        </w:rPr>
        <w:t>-</w:t>
      </w:r>
      <w:r w:rsidRPr="00AC2C26">
        <w:rPr>
          <w:color w:val="000000" w:themeColor="text1"/>
        </w:rPr>
        <w:t xml:space="preserve"> Planning: Define scope, assemble team, confirm </w:t>
      </w:r>
      <w:r w:rsidR="00FF2D91">
        <w:rPr>
          <w:color w:val="000000" w:themeColor="text1"/>
        </w:rPr>
        <w:t xml:space="preserve">the </w:t>
      </w:r>
      <w:r w:rsidR="003D2363">
        <w:rPr>
          <w:color w:val="000000" w:themeColor="text1"/>
        </w:rPr>
        <w:t>Dataset</w:t>
      </w:r>
      <w:r w:rsidRPr="00AC2C26">
        <w:rPr>
          <w:color w:val="000000" w:themeColor="text1"/>
        </w:rPr>
        <w:t>, and get stakeholder sign-off.</w:t>
      </w:r>
    </w:p>
    <w:p w:rsidR="00AC2C26" w:rsidRPr="00AC2C26" w:rsidRDefault="00AC2C26" w:rsidP="00AC2C26">
      <w:pPr>
        <w:pStyle w:val="ListParagraph"/>
        <w:numPr>
          <w:ilvl w:val="0"/>
          <w:numId w:val="6"/>
        </w:numPr>
        <w:rPr>
          <w:color w:val="000000" w:themeColor="text1"/>
        </w:rPr>
      </w:pPr>
      <w:r w:rsidRPr="00AC2C26">
        <w:rPr>
          <w:color w:val="000000" w:themeColor="text1"/>
        </w:rPr>
        <w:t xml:space="preserve">Phase 2 </w:t>
      </w:r>
      <w:r>
        <w:rPr>
          <w:color w:val="000000" w:themeColor="text1"/>
        </w:rPr>
        <w:t>-</w:t>
      </w:r>
      <w:r w:rsidRPr="00AC2C26">
        <w:rPr>
          <w:color w:val="000000" w:themeColor="text1"/>
        </w:rPr>
        <w:t xml:space="preserve"> Data Engineering: Load, validate, and preprocess the </w:t>
      </w:r>
      <w:r w:rsidR="003D2363">
        <w:rPr>
          <w:color w:val="000000" w:themeColor="text1"/>
        </w:rPr>
        <w:t>Dataset</w:t>
      </w:r>
      <w:r w:rsidR="00FF2D91">
        <w:rPr>
          <w:color w:val="000000" w:themeColor="text1"/>
        </w:rPr>
        <w:t>,</w:t>
      </w:r>
      <w:r w:rsidRPr="00AC2C26">
        <w:rPr>
          <w:color w:val="000000" w:themeColor="text1"/>
        </w:rPr>
        <w:t xml:space="preserve"> including encoding, scaling, and train/test split.</w:t>
      </w:r>
    </w:p>
    <w:p w:rsidR="00AC2C26" w:rsidRPr="00AC2C26" w:rsidRDefault="00AC2C26" w:rsidP="00AC2C26">
      <w:pPr>
        <w:pStyle w:val="ListParagraph"/>
        <w:numPr>
          <w:ilvl w:val="0"/>
          <w:numId w:val="6"/>
        </w:numPr>
        <w:rPr>
          <w:color w:val="000000" w:themeColor="text1"/>
        </w:rPr>
      </w:pPr>
      <w:r w:rsidRPr="00AC2C26">
        <w:rPr>
          <w:color w:val="000000" w:themeColor="text1"/>
        </w:rPr>
        <w:t xml:space="preserve">Phase 3 </w:t>
      </w:r>
      <w:r>
        <w:rPr>
          <w:color w:val="000000" w:themeColor="text1"/>
        </w:rPr>
        <w:t>-</w:t>
      </w:r>
      <w:r w:rsidRPr="00AC2C26">
        <w:rPr>
          <w:color w:val="000000" w:themeColor="text1"/>
        </w:rPr>
        <w:t xml:space="preserve"> Model Development: Build and train the Gradient Boosting Regression model. Evaluate baseline performance and present results to the HR team.</w:t>
      </w:r>
    </w:p>
    <w:p w:rsidR="00AC2C26" w:rsidRPr="00AC2C26" w:rsidRDefault="00AC2C26" w:rsidP="00AC2C26">
      <w:pPr>
        <w:pStyle w:val="ListParagraph"/>
        <w:numPr>
          <w:ilvl w:val="0"/>
          <w:numId w:val="6"/>
        </w:numPr>
        <w:rPr>
          <w:color w:val="000000" w:themeColor="text1"/>
        </w:rPr>
      </w:pPr>
      <w:r w:rsidRPr="00AC2C26">
        <w:rPr>
          <w:color w:val="000000" w:themeColor="text1"/>
        </w:rPr>
        <w:t xml:space="preserve">Phase 4 </w:t>
      </w:r>
      <w:r>
        <w:rPr>
          <w:color w:val="000000" w:themeColor="text1"/>
        </w:rPr>
        <w:t>-</w:t>
      </w:r>
      <w:r w:rsidRPr="00AC2C26">
        <w:rPr>
          <w:color w:val="000000" w:themeColor="text1"/>
        </w:rPr>
        <w:t xml:space="preserve"> Optimization and Validation: Apply 5-fold cross-validation and GridSearchCV hyperparameter tuning. Confirm acceptance criteria are met.</w:t>
      </w:r>
    </w:p>
    <w:p w:rsidR="00AC2C26" w:rsidRPr="00165102" w:rsidRDefault="00AC2C26" w:rsidP="00780F0C">
      <w:pPr>
        <w:pStyle w:val="ListParagraph"/>
        <w:numPr>
          <w:ilvl w:val="0"/>
          <w:numId w:val="6"/>
        </w:numPr>
        <w:rPr>
          <w:color w:val="000000" w:themeColor="text1"/>
        </w:rPr>
      </w:pPr>
      <w:r w:rsidRPr="00AC2C26">
        <w:rPr>
          <w:color w:val="000000" w:themeColor="text1"/>
        </w:rPr>
        <w:t xml:space="preserve">Phase 5 </w:t>
      </w:r>
      <w:r>
        <w:rPr>
          <w:color w:val="000000" w:themeColor="text1"/>
        </w:rPr>
        <w:t>-</w:t>
      </w:r>
      <w:r w:rsidRPr="00AC2C26">
        <w:rPr>
          <w:color w:val="000000" w:themeColor="text1"/>
        </w:rPr>
        <w:t xml:space="preserve"> Deployment and Training: Deploy </w:t>
      </w:r>
      <w:r w:rsidR="00FF2D91">
        <w:rPr>
          <w:color w:val="000000" w:themeColor="text1"/>
        </w:rPr>
        <w:t xml:space="preserve">the </w:t>
      </w:r>
      <w:r w:rsidRPr="00AC2C26">
        <w:rPr>
          <w:color w:val="000000" w:themeColor="text1"/>
        </w:rPr>
        <w:t>model as a REST API, and activate performance monitoring.</w:t>
      </w:r>
      <w:r w:rsidRPr="00AC2C26">
        <w:rPr>
          <w:color w:val="000000" w:themeColor="text1"/>
        </w:rPr>
        <w:br/>
      </w:r>
    </w:p>
    <w:p w:rsidR="00AC2C26" w:rsidRDefault="00AC2C26" w:rsidP="00780F0C">
      <w:pPr>
        <w:rPr>
          <w:color w:val="000000" w:themeColor="text1"/>
        </w:rPr>
      </w:pPr>
    </w:p>
    <w:p w:rsidR="00AC2C26" w:rsidRDefault="00AC2C26" w:rsidP="00780F0C">
      <w:pPr>
        <w:rPr>
          <w:color w:val="000000" w:themeColor="text1"/>
        </w:rPr>
      </w:pPr>
    </w:p>
    <w:p w:rsidR="001053A1" w:rsidRPr="001053A1" w:rsidRDefault="001053A1" w:rsidP="00780F0C">
      <w:pPr>
        <w:rPr>
          <w:b/>
          <w:bCs/>
          <w:color w:val="2F5496" w:themeColor="accent1" w:themeShade="BF"/>
          <w:sz w:val="28"/>
        </w:rPr>
      </w:pPr>
      <w:r w:rsidRPr="001053A1">
        <w:rPr>
          <w:b/>
          <w:bCs/>
          <w:color w:val="2F5496" w:themeColor="accent1" w:themeShade="BF"/>
          <w:sz w:val="28"/>
        </w:rPr>
        <w:t>A4c. Timeline</w:t>
      </w:r>
    </w:p>
    <w:p w:rsidR="001053A1" w:rsidRDefault="001053A1" w:rsidP="00780F0C">
      <w:pPr>
        <w:rPr>
          <w:color w:val="000000" w:themeColor="text1"/>
        </w:rPr>
      </w:pPr>
    </w:p>
    <w:tbl>
      <w:tblPr>
        <w:tblW w:w="8360" w:type="dxa"/>
        <w:tblBorders>
          <w:top w:val="single" w:sz="2" w:space="0" w:color="1A6B4A"/>
          <w:left w:val="single" w:sz="2" w:space="0" w:color="1A6B4A"/>
          <w:bottom w:val="single" w:sz="2" w:space="0" w:color="1A6B4A"/>
          <w:right w:val="single" w:sz="2" w:space="0" w:color="1A6B4A"/>
          <w:insideH w:val="single" w:sz="2" w:space="0" w:color="1A6B4A"/>
          <w:insideV w:val="single" w:sz="2" w:space="0" w:color="1A6B4A"/>
        </w:tblBorders>
        <w:tblCellMar>
          <w:left w:w="10" w:type="dxa"/>
          <w:right w:w="10" w:type="dxa"/>
        </w:tblCellMar>
        <w:tblLook w:val="04A0" w:firstRow="1" w:lastRow="0" w:firstColumn="1" w:lastColumn="0" w:noHBand="0" w:noVBand="1"/>
      </w:tblPr>
      <w:tblGrid>
        <w:gridCol w:w="1500"/>
        <w:gridCol w:w="2800"/>
        <w:gridCol w:w="1400"/>
        <w:gridCol w:w="1400"/>
        <w:gridCol w:w="1260"/>
      </w:tblGrid>
      <w:tr w:rsidR="001053A1" w:rsidTr="001322B9">
        <w:trPr>
          <w:tblHeader/>
        </w:trPr>
        <w:tc>
          <w:tcPr>
            <w:tcW w:w="1500" w:type="dxa"/>
            <w:shd w:val="clear" w:color="auto" w:fill="1A6B4A"/>
            <w:tcMar>
              <w:top w:w="80" w:type="dxa"/>
              <w:left w:w="120" w:type="dxa"/>
              <w:bottom w:w="80" w:type="dxa"/>
              <w:right w:w="120" w:type="dxa"/>
            </w:tcMar>
          </w:tcPr>
          <w:p w:rsidR="001053A1" w:rsidRDefault="001053A1" w:rsidP="00CC63E2">
            <w:r>
              <w:rPr>
                <w:b/>
                <w:bCs/>
                <w:color w:val="FFFFFF"/>
                <w:sz w:val="22"/>
                <w:szCs w:val="22"/>
              </w:rPr>
              <w:t>Phase</w:t>
            </w:r>
          </w:p>
        </w:tc>
        <w:tc>
          <w:tcPr>
            <w:tcW w:w="2800" w:type="dxa"/>
            <w:shd w:val="clear" w:color="auto" w:fill="1A6B4A"/>
            <w:tcMar>
              <w:top w:w="80" w:type="dxa"/>
              <w:left w:w="120" w:type="dxa"/>
              <w:bottom w:w="80" w:type="dxa"/>
              <w:right w:w="120" w:type="dxa"/>
            </w:tcMar>
          </w:tcPr>
          <w:p w:rsidR="001053A1" w:rsidRDefault="001053A1" w:rsidP="00CC63E2">
            <w:r>
              <w:rPr>
                <w:b/>
                <w:bCs/>
                <w:color w:val="FFFFFF"/>
                <w:sz w:val="22"/>
                <w:szCs w:val="22"/>
              </w:rPr>
              <w:t>Description</w:t>
            </w:r>
          </w:p>
        </w:tc>
        <w:tc>
          <w:tcPr>
            <w:tcW w:w="1400" w:type="dxa"/>
            <w:shd w:val="clear" w:color="auto" w:fill="1A6B4A"/>
            <w:tcMar>
              <w:top w:w="80" w:type="dxa"/>
              <w:left w:w="120" w:type="dxa"/>
              <w:bottom w:w="80" w:type="dxa"/>
              <w:right w:w="120" w:type="dxa"/>
            </w:tcMar>
          </w:tcPr>
          <w:p w:rsidR="001053A1" w:rsidRDefault="001053A1" w:rsidP="00CC63E2">
            <w:r>
              <w:rPr>
                <w:b/>
                <w:bCs/>
                <w:color w:val="FFFFFF"/>
                <w:sz w:val="22"/>
                <w:szCs w:val="22"/>
              </w:rPr>
              <w:t>Start</w:t>
            </w:r>
          </w:p>
        </w:tc>
        <w:tc>
          <w:tcPr>
            <w:tcW w:w="1400" w:type="dxa"/>
            <w:shd w:val="clear" w:color="auto" w:fill="1A6B4A"/>
            <w:tcMar>
              <w:top w:w="80" w:type="dxa"/>
              <w:left w:w="120" w:type="dxa"/>
              <w:bottom w:w="80" w:type="dxa"/>
              <w:right w:w="120" w:type="dxa"/>
            </w:tcMar>
          </w:tcPr>
          <w:p w:rsidR="001053A1" w:rsidRDefault="001053A1" w:rsidP="00CC63E2">
            <w:r>
              <w:rPr>
                <w:b/>
                <w:bCs/>
                <w:color w:val="FFFFFF"/>
                <w:sz w:val="22"/>
                <w:szCs w:val="22"/>
              </w:rPr>
              <w:t>End</w:t>
            </w:r>
          </w:p>
        </w:tc>
        <w:tc>
          <w:tcPr>
            <w:tcW w:w="1260" w:type="dxa"/>
            <w:shd w:val="clear" w:color="auto" w:fill="1A6B4A"/>
            <w:tcMar>
              <w:top w:w="80" w:type="dxa"/>
              <w:left w:w="120" w:type="dxa"/>
              <w:bottom w:w="80" w:type="dxa"/>
              <w:right w:w="120" w:type="dxa"/>
            </w:tcMar>
          </w:tcPr>
          <w:p w:rsidR="001053A1" w:rsidRDefault="001053A1" w:rsidP="00CC63E2">
            <w:r>
              <w:rPr>
                <w:b/>
                <w:bCs/>
                <w:color w:val="FFFFFF"/>
                <w:sz w:val="22"/>
                <w:szCs w:val="22"/>
              </w:rPr>
              <w:t>Duration</w:t>
            </w:r>
          </w:p>
        </w:tc>
      </w:tr>
      <w:tr w:rsidR="001053A1" w:rsidTr="001322B9">
        <w:tc>
          <w:tcPr>
            <w:tcW w:w="1500" w:type="dxa"/>
            <w:shd w:val="clear" w:color="auto" w:fill="F0F7F4"/>
            <w:tcMar>
              <w:top w:w="80" w:type="dxa"/>
              <w:left w:w="120" w:type="dxa"/>
              <w:bottom w:w="80" w:type="dxa"/>
              <w:right w:w="120" w:type="dxa"/>
            </w:tcMar>
          </w:tcPr>
          <w:p w:rsidR="001053A1" w:rsidRDefault="001053A1" w:rsidP="00CC63E2">
            <w:r>
              <w:rPr>
                <w:sz w:val="22"/>
                <w:szCs w:val="22"/>
              </w:rPr>
              <w:t>Phase 1</w:t>
            </w:r>
          </w:p>
        </w:tc>
        <w:tc>
          <w:tcPr>
            <w:tcW w:w="2800" w:type="dxa"/>
            <w:shd w:val="clear" w:color="auto" w:fill="F0F7F4"/>
            <w:tcMar>
              <w:top w:w="80" w:type="dxa"/>
              <w:left w:w="120" w:type="dxa"/>
              <w:bottom w:w="80" w:type="dxa"/>
              <w:right w:w="120" w:type="dxa"/>
            </w:tcMar>
          </w:tcPr>
          <w:p w:rsidR="001053A1" w:rsidRDefault="001053A1" w:rsidP="00CC63E2">
            <w:r>
              <w:rPr>
                <w:sz w:val="22"/>
                <w:szCs w:val="22"/>
              </w:rPr>
              <w:t>Planning</w:t>
            </w:r>
          </w:p>
        </w:tc>
        <w:tc>
          <w:tcPr>
            <w:tcW w:w="1400" w:type="dxa"/>
            <w:shd w:val="clear" w:color="auto" w:fill="F0F7F4"/>
            <w:tcMar>
              <w:top w:w="80" w:type="dxa"/>
              <w:left w:w="120" w:type="dxa"/>
              <w:bottom w:w="80" w:type="dxa"/>
              <w:right w:w="120" w:type="dxa"/>
            </w:tcMar>
          </w:tcPr>
          <w:p w:rsidR="001053A1" w:rsidRDefault="00FF2D91" w:rsidP="00CC63E2">
            <w:r>
              <w:rPr>
                <w:sz w:val="22"/>
                <w:szCs w:val="22"/>
              </w:rPr>
              <w:t>April 1</w:t>
            </w:r>
            <w:r w:rsidR="001053A1">
              <w:rPr>
                <w:sz w:val="22"/>
                <w:szCs w:val="22"/>
              </w:rPr>
              <w:t>, 2026</w:t>
            </w:r>
          </w:p>
        </w:tc>
        <w:tc>
          <w:tcPr>
            <w:tcW w:w="1400" w:type="dxa"/>
            <w:shd w:val="clear" w:color="auto" w:fill="F0F7F4"/>
            <w:tcMar>
              <w:top w:w="80" w:type="dxa"/>
              <w:left w:w="120" w:type="dxa"/>
              <w:bottom w:w="80" w:type="dxa"/>
              <w:right w:w="120" w:type="dxa"/>
            </w:tcMar>
          </w:tcPr>
          <w:p w:rsidR="001053A1" w:rsidRDefault="00FF2D91" w:rsidP="00CC63E2">
            <w:r>
              <w:rPr>
                <w:sz w:val="22"/>
                <w:szCs w:val="22"/>
              </w:rPr>
              <w:t>April 7</w:t>
            </w:r>
            <w:r w:rsidR="001053A1">
              <w:rPr>
                <w:sz w:val="22"/>
                <w:szCs w:val="22"/>
              </w:rPr>
              <w:t>, 2026</w:t>
            </w:r>
          </w:p>
        </w:tc>
        <w:tc>
          <w:tcPr>
            <w:tcW w:w="1260" w:type="dxa"/>
            <w:shd w:val="clear" w:color="auto" w:fill="F0F7F4"/>
            <w:tcMar>
              <w:top w:w="80" w:type="dxa"/>
              <w:left w:w="120" w:type="dxa"/>
              <w:bottom w:w="80" w:type="dxa"/>
              <w:right w:w="120" w:type="dxa"/>
            </w:tcMar>
          </w:tcPr>
          <w:p w:rsidR="001053A1" w:rsidRDefault="001053A1" w:rsidP="00CC63E2">
            <w:r>
              <w:rPr>
                <w:sz w:val="22"/>
                <w:szCs w:val="22"/>
              </w:rPr>
              <w:t>1 week</w:t>
            </w:r>
          </w:p>
        </w:tc>
      </w:tr>
      <w:tr w:rsidR="001053A1" w:rsidTr="001322B9">
        <w:tc>
          <w:tcPr>
            <w:tcW w:w="1500" w:type="dxa"/>
            <w:shd w:val="clear" w:color="auto" w:fill="FFFFFF"/>
            <w:tcMar>
              <w:top w:w="80" w:type="dxa"/>
              <w:left w:w="120" w:type="dxa"/>
              <w:bottom w:w="80" w:type="dxa"/>
              <w:right w:w="120" w:type="dxa"/>
            </w:tcMar>
          </w:tcPr>
          <w:p w:rsidR="001053A1" w:rsidRDefault="001053A1" w:rsidP="00CC63E2">
            <w:r>
              <w:rPr>
                <w:sz w:val="22"/>
                <w:szCs w:val="22"/>
              </w:rPr>
              <w:t>Phase 2</w:t>
            </w:r>
          </w:p>
        </w:tc>
        <w:tc>
          <w:tcPr>
            <w:tcW w:w="2800" w:type="dxa"/>
            <w:shd w:val="clear" w:color="auto" w:fill="FFFFFF"/>
            <w:tcMar>
              <w:top w:w="80" w:type="dxa"/>
              <w:left w:w="120" w:type="dxa"/>
              <w:bottom w:w="80" w:type="dxa"/>
              <w:right w:w="120" w:type="dxa"/>
            </w:tcMar>
          </w:tcPr>
          <w:p w:rsidR="001053A1" w:rsidRDefault="001053A1" w:rsidP="00CC63E2">
            <w:r>
              <w:rPr>
                <w:sz w:val="22"/>
                <w:szCs w:val="22"/>
              </w:rPr>
              <w:t>Data Engineering</w:t>
            </w:r>
          </w:p>
        </w:tc>
        <w:tc>
          <w:tcPr>
            <w:tcW w:w="1400" w:type="dxa"/>
            <w:shd w:val="clear" w:color="auto" w:fill="FFFFFF"/>
            <w:tcMar>
              <w:top w:w="80" w:type="dxa"/>
              <w:left w:w="120" w:type="dxa"/>
              <w:bottom w:w="80" w:type="dxa"/>
              <w:right w:w="120" w:type="dxa"/>
            </w:tcMar>
          </w:tcPr>
          <w:p w:rsidR="001053A1" w:rsidRDefault="00FF2D91" w:rsidP="00CC63E2">
            <w:r>
              <w:rPr>
                <w:sz w:val="22"/>
                <w:szCs w:val="22"/>
              </w:rPr>
              <w:t>April 8</w:t>
            </w:r>
            <w:r w:rsidR="001053A1">
              <w:rPr>
                <w:sz w:val="22"/>
                <w:szCs w:val="22"/>
              </w:rPr>
              <w:t>, 2026</w:t>
            </w:r>
          </w:p>
        </w:tc>
        <w:tc>
          <w:tcPr>
            <w:tcW w:w="1400" w:type="dxa"/>
            <w:shd w:val="clear" w:color="auto" w:fill="FFFFFF"/>
            <w:tcMar>
              <w:top w:w="80" w:type="dxa"/>
              <w:left w:w="120" w:type="dxa"/>
              <w:bottom w:w="80" w:type="dxa"/>
              <w:right w:w="120" w:type="dxa"/>
            </w:tcMar>
          </w:tcPr>
          <w:p w:rsidR="001053A1" w:rsidRDefault="00FF2D91" w:rsidP="00CC63E2">
            <w:r>
              <w:rPr>
                <w:sz w:val="22"/>
                <w:szCs w:val="22"/>
              </w:rPr>
              <w:t>April 9</w:t>
            </w:r>
            <w:r w:rsidR="001053A1">
              <w:rPr>
                <w:sz w:val="22"/>
                <w:szCs w:val="22"/>
              </w:rPr>
              <w:t>, 2026</w:t>
            </w:r>
          </w:p>
        </w:tc>
        <w:tc>
          <w:tcPr>
            <w:tcW w:w="1260" w:type="dxa"/>
            <w:shd w:val="clear" w:color="auto" w:fill="FFFFFF"/>
            <w:tcMar>
              <w:top w:w="80" w:type="dxa"/>
              <w:left w:w="120" w:type="dxa"/>
              <w:bottom w:w="80" w:type="dxa"/>
              <w:right w:w="120" w:type="dxa"/>
            </w:tcMar>
          </w:tcPr>
          <w:p w:rsidR="001053A1" w:rsidRDefault="009707F2" w:rsidP="00CC63E2">
            <w:r>
              <w:rPr>
                <w:sz w:val="22"/>
                <w:szCs w:val="22"/>
              </w:rPr>
              <w:t>2 days</w:t>
            </w:r>
          </w:p>
        </w:tc>
      </w:tr>
      <w:tr w:rsidR="001053A1" w:rsidTr="001322B9">
        <w:tc>
          <w:tcPr>
            <w:tcW w:w="1500" w:type="dxa"/>
            <w:shd w:val="clear" w:color="auto" w:fill="F0F7F4"/>
            <w:tcMar>
              <w:top w:w="80" w:type="dxa"/>
              <w:left w:w="120" w:type="dxa"/>
              <w:bottom w:w="80" w:type="dxa"/>
              <w:right w:w="120" w:type="dxa"/>
            </w:tcMar>
          </w:tcPr>
          <w:p w:rsidR="001053A1" w:rsidRDefault="001053A1" w:rsidP="00CC63E2">
            <w:r>
              <w:rPr>
                <w:sz w:val="22"/>
                <w:szCs w:val="22"/>
              </w:rPr>
              <w:t>Phase 3</w:t>
            </w:r>
          </w:p>
        </w:tc>
        <w:tc>
          <w:tcPr>
            <w:tcW w:w="2800" w:type="dxa"/>
            <w:shd w:val="clear" w:color="auto" w:fill="F0F7F4"/>
            <w:tcMar>
              <w:top w:w="80" w:type="dxa"/>
              <w:left w:w="120" w:type="dxa"/>
              <w:bottom w:w="80" w:type="dxa"/>
              <w:right w:w="120" w:type="dxa"/>
            </w:tcMar>
          </w:tcPr>
          <w:p w:rsidR="001053A1" w:rsidRDefault="001053A1" w:rsidP="00CC63E2">
            <w:r>
              <w:rPr>
                <w:sz w:val="22"/>
                <w:szCs w:val="22"/>
              </w:rPr>
              <w:t>Model Development</w:t>
            </w:r>
          </w:p>
        </w:tc>
        <w:tc>
          <w:tcPr>
            <w:tcW w:w="1400" w:type="dxa"/>
            <w:shd w:val="clear" w:color="auto" w:fill="F0F7F4"/>
            <w:tcMar>
              <w:top w:w="80" w:type="dxa"/>
              <w:left w:w="120" w:type="dxa"/>
              <w:bottom w:w="80" w:type="dxa"/>
              <w:right w:w="120" w:type="dxa"/>
            </w:tcMar>
          </w:tcPr>
          <w:p w:rsidR="001053A1" w:rsidRDefault="00FF2D91" w:rsidP="00CC63E2">
            <w:r>
              <w:rPr>
                <w:sz w:val="22"/>
                <w:szCs w:val="22"/>
              </w:rPr>
              <w:t>April 10</w:t>
            </w:r>
            <w:r w:rsidR="001053A1">
              <w:rPr>
                <w:sz w:val="22"/>
                <w:szCs w:val="22"/>
              </w:rPr>
              <w:t>, 2026</w:t>
            </w:r>
          </w:p>
        </w:tc>
        <w:tc>
          <w:tcPr>
            <w:tcW w:w="1400" w:type="dxa"/>
            <w:shd w:val="clear" w:color="auto" w:fill="F0F7F4"/>
            <w:tcMar>
              <w:top w:w="80" w:type="dxa"/>
              <w:left w:w="120" w:type="dxa"/>
              <w:bottom w:w="80" w:type="dxa"/>
              <w:right w:w="120" w:type="dxa"/>
            </w:tcMar>
          </w:tcPr>
          <w:p w:rsidR="001053A1" w:rsidRDefault="00FF2D91" w:rsidP="00CC63E2">
            <w:r>
              <w:rPr>
                <w:sz w:val="22"/>
                <w:szCs w:val="22"/>
              </w:rPr>
              <w:t>April 11</w:t>
            </w:r>
            <w:r w:rsidR="001053A1">
              <w:rPr>
                <w:sz w:val="22"/>
                <w:szCs w:val="22"/>
              </w:rPr>
              <w:t>, 2026</w:t>
            </w:r>
          </w:p>
        </w:tc>
        <w:tc>
          <w:tcPr>
            <w:tcW w:w="1260" w:type="dxa"/>
            <w:shd w:val="clear" w:color="auto" w:fill="F0F7F4"/>
            <w:tcMar>
              <w:top w:w="80" w:type="dxa"/>
              <w:left w:w="120" w:type="dxa"/>
              <w:bottom w:w="80" w:type="dxa"/>
              <w:right w:w="120" w:type="dxa"/>
            </w:tcMar>
          </w:tcPr>
          <w:p w:rsidR="001053A1" w:rsidRDefault="001053A1" w:rsidP="00CC63E2">
            <w:r>
              <w:rPr>
                <w:sz w:val="22"/>
                <w:szCs w:val="22"/>
              </w:rPr>
              <w:t xml:space="preserve">2 </w:t>
            </w:r>
            <w:r w:rsidR="009707F2">
              <w:rPr>
                <w:sz w:val="22"/>
                <w:szCs w:val="22"/>
              </w:rPr>
              <w:t>days</w:t>
            </w:r>
          </w:p>
        </w:tc>
      </w:tr>
      <w:tr w:rsidR="001053A1" w:rsidTr="001322B9">
        <w:tc>
          <w:tcPr>
            <w:tcW w:w="1500" w:type="dxa"/>
            <w:shd w:val="clear" w:color="auto" w:fill="FFFFFF"/>
            <w:tcMar>
              <w:top w:w="80" w:type="dxa"/>
              <w:left w:w="120" w:type="dxa"/>
              <w:bottom w:w="80" w:type="dxa"/>
              <w:right w:w="120" w:type="dxa"/>
            </w:tcMar>
          </w:tcPr>
          <w:p w:rsidR="001053A1" w:rsidRDefault="001053A1" w:rsidP="00CC63E2">
            <w:r>
              <w:rPr>
                <w:sz w:val="22"/>
                <w:szCs w:val="22"/>
              </w:rPr>
              <w:t>Phase 4</w:t>
            </w:r>
          </w:p>
        </w:tc>
        <w:tc>
          <w:tcPr>
            <w:tcW w:w="2800" w:type="dxa"/>
            <w:shd w:val="clear" w:color="auto" w:fill="FFFFFF"/>
            <w:tcMar>
              <w:top w:w="80" w:type="dxa"/>
              <w:left w:w="120" w:type="dxa"/>
              <w:bottom w:w="80" w:type="dxa"/>
              <w:right w:w="120" w:type="dxa"/>
            </w:tcMar>
          </w:tcPr>
          <w:p w:rsidR="001053A1" w:rsidRDefault="001053A1" w:rsidP="00CC63E2">
            <w:r>
              <w:rPr>
                <w:sz w:val="22"/>
                <w:szCs w:val="22"/>
              </w:rPr>
              <w:t>Optimization &amp; Validation</w:t>
            </w:r>
          </w:p>
        </w:tc>
        <w:tc>
          <w:tcPr>
            <w:tcW w:w="1400" w:type="dxa"/>
            <w:shd w:val="clear" w:color="auto" w:fill="FFFFFF"/>
            <w:tcMar>
              <w:top w:w="80" w:type="dxa"/>
              <w:left w:w="120" w:type="dxa"/>
              <w:bottom w:w="80" w:type="dxa"/>
              <w:right w:w="120" w:type="dxa"/>
            </w:tcMar>
          </w:tcPr>
          <w:p w:rsidR="001053A1" w:rsidRDefault="00FF2D91" w:rsidP="00CC63E2">
            <w:r>
              <w:rPr>
                <w:sz w:val="22"/>
                <w:szCs w:val="22"/>
              </w:rPr>
              <w:t>April 12</w:t>
            </w:r>
            <w:r w:rsidR="001053A1">
              <w:rPr>
                <w:sz w:val="22"/>
                <w:szCs w:val="22"/>
              </w:rPr>
              <w:t>, 2026</w:t>
            </w:r>
          </w:p>
        </w:tc>
        <w:tc>
          <w:tcPr>
            <w:tcW w:w="1400" w:type="dxa"/>
            <w:shd w:val="clear" w:color="auto" w:fill="FFFFFF"/>
            <w:tcMar>
              <w:top w:w="80" w:type="dxa"/>
              <w:left w:w="120" w:type="dxa"/>
              <w:bottom w:w="80" w:type="dxa"/>
              <w:right w:w="120" w:type="dxa"/>
            </w:tcMar>
          </w:tcPr>
          <w:p w:rsidR="001053A1" w:rsidRDefault="00FF2D91" w:rsidP="00CC63E2">
            <w:r>
              <w:rPr>
                <w:sz w:val="22"/>
                <w:szCs w:val="22"/>
              </w:rPr>
              <w:t>April 23</w:t>
            </w:r>
            <w:r w:rsidR="009707F2" w:rsidRPr="009707F2">
              <w:rPr>
                <w:sz w:val="22"/>
                <w:szCs w:val="22"/>
              </w:rPr>
              <w:t>,</w:t>
            </w:r>
            <w:r w:rsidR="009707F2">
              <w:rPr>
                <w:sz w:val="22"/>
                <w:szCs w:val="22"/>
              </w:rPr>
              <w:t xml:space="preserve"> </w:t>
            </w:r>
            <w:r w:rsidR="001053A1">
              <w:rPr>
                <w:sz w:val="22"/>
                <w:szCs w:val="22"/>
              </w:rPr>
              <w:t>2026</w:t>
            </w:r>
          </w:p>
        </w:tc>
        <w:tc>
          <w:tcPr>
            <w:tcW w:w="1260" w:type="dxa"/>
            <w:shd w:val="clear" w:color="auto" w:fill="FFFFFF"/>
            <w:tcMar>
              <w:top w:w="80" w:type="dxa"/>
              <w:left w:w="120" w:type="dxa"/>
              <w:bottom w:w="80" w:type="dxa"/>
              <w:right w:w="120" w:type="dxa"/>
            </w:tcMar>
          </w:tcPr>
          <w:p w:rsidR="001053A1" w:rsidRDefault="001053A1" w:rsidP="00CC63E2">
            <w:r>
              <w:rPr>
                <w:sz w:val="22"/>
                <w:szCs w:val="22"/>
              </w:rPr>
              <w:t>2 weeks</w:t>
            </w:r>
          </w:p>
        </w:tc>
      </w:tr>
      <w:tr w:rsidR="001053A1" w:rsidTr="001322B9">
        <w:tc>
          <w:tcPr>
            <w:tcW w:w="1500" w:type="dxa"/>
            <w:shd w:val="clear" w:color="auto" w:fill="F0F7F4"/>
            <w:tcMar>
              <w:top w:w="80" w:type="dxa"/>
              <w:left w:w="120" w:type="dxa"/>
              <w:bottom w:w="80" w:type="dxa"/>
              <w:right w:w="120" w:type="dxa"/>
            </w:tcMar>
          </w:tcPr>
          <w:p w:rsidR="001053A1" w:rsidRDefault="001053A1" w:rsidP="00CC63E2">
            <w:r>
              <w:rPr>
                <w:sz w:val="22"/>
                <w:szCs w:val="22"/>
              </w:rPr>
              <w:t>Phase 5</w:t>
            </w:r>
          </w:p>
        </w:tc>
        <w:tc>
          <w:tcPr>
            <w:tcW w:w="2800" w:type="dxa"/>
            <w:shd w:val="clear" w:color="auto" w:fill="F0F7F4"/>
            <w:tcMar>
              <w:top w:w="80" w:type="dxa"/>
              <w:left w:w="120" w:type="dxa"/>
              <w:bottom w:w="80" w:type="dxa"/>
              <w:right w:w="120" w:type="dxa"/>
            </w:tcMar>
          </w:tcPr>
          <w:p w:rsidR="001053A1" w:rsidRDefault="001053A1" w:rsidP="00CC63E2">
            <w:r>
              <w:rPr>
                <w:sz w:val="22"/>
                <w:szCs w:val="22"/>
              </w:rPr>
              <w:t>Deployment &amp; Training</w:t>
            </w:r>
          </w:p>
        </w:tc>
        <w:tc>
          <w:tcPr>
            <w:tcW w:w="1400" w:type="dxa"/>
            <w:shd w:val="clear" w:color="auto" w:fill="F0F7F4"/>
            <w:tcMar>
              <w:top w:w="80" w:type="dxa"/>
              <w:left w:w="120" w:type="dxa"/>
              <w:bottom w:w="80" w:type="dxa"/>
              <w:right w:w="120" w:type="dxa"/>
            </w:tcMar>
          </w:tcPr>
          <w:p w:rsidR="001053A1" w:rsidRDefault="00FF2D91" w:rsidP="00CC63E2">
            <w:r>
              <w:rPr>
                <w:sz w:val="22"/>
                <w:szCs w:val="22"/>
              </w:rPr>
              <w:t>April 24</w:t>
            </w:r>
            <w:r w:rsidR="009707F2" w:rsidRPr="009707F2">
              <w:rPr>
                <w:sz w:val="22"/>
                <w:szCs w:val="22"/>
              </w:rPr>
              <w:t>, 2026</w:t>
            </w:r>
          </w:p>
        </w:tc>
        <w:tc>
          <w:tcPr>
            <w:tcW w:w="1400" w:type="dxa"/>
            <w:shd w:val="clear" w:color="auto" w:fill="F0F7F4"/>
            <w:tcMar>
              <w:top w:w="80" w:type="dxa"/>
              <w:left w:w="120" w:type="dxa"/>
              <w:bottom w:w="80" w:type="dxa"/>
              <w:right w:w="120" w:type="dxa"/>
            </w:tcMar>
          </w:tcPr>
          <w:p w:rsidR="001053A1" w:rsidRDefault="00FF2D91" w:rsidP="00CC63E2">
            <w:r>
              <w:rPr>
                <w:sz w:val="22"/>
                <w:szCs w:val="22"/>
              </w:rPr>
              <w:t>May 6</w:t>
            </w:r>
            <w:r w:rsidR="009707F2" w:rsidRPr="009707F2">
              <w:rPr>
                <w:sz w:val="22"/>
                <w:szCs w:val="22"/>
              </w:rPr>
              <w:t>, 2026</w:t>
            </w:r>
          </w:p>
        </w:tc>
        <w:tc>
          <w:tcPr>
            <w:tcW w:w="1260" w:type="dxa"/>
            <w:shd w:val="clear" w:color="auto" w:fill="F0F7F4"/>
            <w:tcMar>
              <w:top w:w="80" w:type="dxa"/>
              <w:left w:w="120" w:type="dxa"/>
              <w:bottom w:w="80" w:type="dxa"/>
              <w:right w:w="120" w:type="dxa"/>
            </w:tcMar>
          </w:tcPr>
          <w:p w:rsidR="001053A1" w:rsidRDefault="001053A1" w:rsidP="00CC63E2">
            <w:r>
              <w:rPr>
                <w:sz w:val="22"/>
                <w:szCs w:val="22"/>
              </w:rPr>
              <w:t>2 weeks</w:t>
            </w:r>
          </w:p>
        </w:tc>
      </w:tr>
    </w:tbl>
    <w:p w:rsidR="00AC2C26" w:rsidRDefault="00AC2C26" w:rsidP="00780F0C">
      <w:pPr>
        <w:rPr>
          <w:color w:val="000000" w:themeColor="text1"/>
        </w:rPr>
      </w:pPr>
    </w:p>
    <w:p w:rsidR="00AC2C26" w:rsidRDefault="00FF2D91" w:rsidP="00780F0C">
      <w:pPr>
        <w:rPr>
          <w:color w:val="000000" w:themeColor="text1"/>
        </w:rPr>
      </w:pPr>
      <w:r>
        <w:rPr>
          <w:color w:val="000000" w:themeColor="text1"/>
        </w:rPr>
        <w:t>It</w:t>
      </w:r>
      <w:r w:rsidR="001322B9">
        <w:rPr>
          <w:color w:val="000000" w:themeColor="text1"/>
        </w:rPr>
        <w:t xml:space="preserve"> takes over a month for the project to complete and become fully operational. Data engineering duration may change in the future depending </w:t>
      </w:r>
      <w:r w:rsidR="001322B9" w:rsidRPr="001322B9">
        <w:rPr>
          <w:color w:val="000000" w:themeColor="text1"/>
        </w:rPr>
        <w:t>on the size and complexity of the data.</w:t>
      </w:r>
    </w:p>
    <w:p w:rsidR="000D3D95" w:rsidRDefault="000D3D95" w:rsidP="00780F0C">
      <w:pPr>
        <w:rPr>
          <w:color w:val="000000" w:themeColor="text1"/>
        </w:rPr>
      </w:pPr>
    </w:p>
    <w:p w:rsidR="00165102" w:rsidRDefault="00165102" w:rsidP="00780F0C">
      <w:pPr>
        <w:rPr>
          <w:color w:val="000000" w:themeColor="text1"/>
        </w:rPr>
      </w:pPr>
    </w:p>
    <w:p w:rsidR="002D0FD2" w:rsidRPr="002D0FD2" w:rsidRDefault="002D0FD2" w:rsidP="002D0FD2">
      <w:pPr>
        <w:rPr>
          <w:b/>
          <w:bCs/>
          <w:color w:val="2F5496" w:themeColor="accent1" w:themeShade="BF"/>
          <w:sz w:val="28"/>
        </w:rPr>
      </w:pPr>
      <w:r w:rsidRPr="002D0FD2">
        <w:rPr>
          <w:b/>
          <w:bCs/>
          <w:color w:val="2F5496" w:themeColor="accent1" w:themeShade="BF"/>
          <w:sz w:val="28"/>
        </w:rPr>
        <w:lastRenderedPageBreak/>
        <w:t>A4d. Resources</w:t>
      </w:r>
    </w:p>
    <w:p w:rsidR="002D0FD2" w:rsidRPr="002D0FD2" w:rsidRDefault="002D0FD2" w:rsidP="002D0FD2">
      <w:pPr>
        <w:rPr>
          <w:color w:val="000000" w:themeColor="text1"/>
        </w:rPr>
      </w:pPr>
    </w:p>
    <w:p w:rsidR="002D0FD2" w:rsidRPr="002D0FD2" w:rsidRDefault="002D0FD2" w:rsidP="002D0FD2">
      <w:pPr>
        <w:pStyle w:val="ListParagraph"/>
        <w:numPr>
          <w:ilvl w:val="0"/>
          <w:numId w:val="11"/>
        </w:numPr>
        <w:rPr>
          <w:color w:val="000000" w:themeColor="text1"/>
        </w:rPr>
      </w:pPr>
      <w:r w:rsidRPr="002D0FD2">
        <w:rPr>
          <w:b/>
          <w:color w:val="000000" w:themeColor="text1"/>
        </w:rPr>
        <w:t>Data Scientist</w:t>
      </w:r>
      <w:r w:rsidRPr="002D0FD2">
        <w:rPr>
          <w:color w:val="000000" w:themeColor="text1"/>
        </w:rPr>
        <w:t>: Model development, tuning, documentation</w:t>
      </w:r>
    </w:p>
    <w:p w:rsidR="002D0FD2" w:rsidRPr="002D0FD2" w:rsidRDefault="002D0FD2" w:rsidP="002D0FD2">
      <w:pPr>
        <w:rPr>
          <w:color w:val="000000" w:themeColor="text1"/>
        </w:rPr>
      </w:pPr>
    </w:p>
    <w:p w:rsidR="002D0FD2" w:rsidRPr="002D0FD2" w:rsidRDefault="002D0FD2" w:rsidP="002D0FD2">
      <w:pPr>
        <w:pStyle w:val="ListParagraph"/>
        <w:numPr>
          <w:ilvl w:val="0"/>
          <w:numId w:val="11"/>
        </w:numPr>
        <w:rPr>
          <w:color w:val="000000" w:themeColor="text1"/>
        </w:rPr>
      </w:pPr>
      <w:r w:rsidRPr="002D0FD2">
        <w:rPr>
          <w:b/>
          <w:color w:val="000000" w:themeColor="text1"/>
        </w:rPr>
        <w:t>Data Engineer</w:t>
      </w:r>
      <w:r w:rsidRPr="002D0FD2">
        <w:rPr>
          <w:color w:val="000000" w:themeColor="text1"/>
        </w:rPr>
        <w:t>: Data pipeline, preprocessing, GitLab</w:t>
      </w:r>
    </w:p>
    <w:p w:rsidR="002D0FD2" w:rsidRPr="002D0FD2" w:rsidRDefault="002D0FD2" w:rsidP="002D0FD2">
      <w:pPr>
        <w:rPr>
          <w:color w:val="000000" w:themeColor="text1"/>
        </w:rPr>
      </w:pPr>
    </w:p>
    <w:p w:rsidR="002D0FD2" w:rsidRPr="002D0FD2" w:rsidRDefault="002D0FD2" w:rsidP="002D0FD2">
      <w:pPr>
        <w:pStyle w:val="ListParagraph"/>
        <w:numPr>
          <w:ilvl w:val="0"/>
          <w:numId w:val="11"/>
        </w:numPr>
        <w:rPr>
          <w:color w:val="000000" w:themeColor="text1"/>
        </w:rPr>
      </w:pPr>
      <w:r w:rsidRPr="002D0FD2">
        <w:rPr>
          <w:b/>
          <w:color w:val="000000" w:themeColor="text1"/>
        </w:rPr>
        <w:t>IT Engineer</w:t>
      </w:r>
      <w:r w:rsidRPr="002D0FD2">
        <w:rPr>
          <w:color w:val="000000" w:themeColor="text1"/>
        </w:rPr>
        <w:t>: API deployment, infrastructure</w:t>
      </w:r>
    </w:p>
    <w:p w:rsidR="002D0FD2" w:rsidRPr="002D0FD2" w:rsidRDefault="002D0FD2" w:rsidP="002D0FD2">
      <w:pPr>
        <w:rPr>
          <w:color w:val="000000" w:themeColor="text1"/>
        </w:rPr>
      </w:pPr>
    </w:p>
    <w:p w:rsidR="002D0FD2" w:rsidRPr="002D0FD2" w:rsidRDefault="002D0FD2" w:rsidP="002D0FD2">
      <w:pPr>
        <w:pStyle w:val="ListParagraph"/>
        <w:numPr>
          <w:ilvl w:val="0"/>
          <w:numId w:val="11"/>
        </w:numPr>
        <w:rPr>
          <w:color w:val="000000" w:themeColor="text1"/>
        </w:rPr>
      </w:pPr>
      <w:r w:rsidRPr="002D0FD2">
        <w:rPr>
          <w:b/>
          <w:color w:val="000000" w:themeColor="text1"/>
        </w:rPr>
        <w:t>HR Analyst</w:t>
      </w:r>
      <w:r w:rsidRPr="002D0FD2">
        <w:rPr>
          <w:color w:val="000000" w:themeColor="text1"/>
        </w:rPr>
        <w:t>: Business validation, requirements, UAT</w:t>
      </w:r>
    </w:p>
    <w:p w:rsidR="002D0FD2" w:rsidRPr="002D0FD2" w:rsidRDefault="002D0FD2" w:rsidP="002D0FD2">
      <w:pPr>
        <w:rPr>
          <w:color w:val="000000" w:themeColor="text1"/>
        </w:rPr>
      </w:pPr>
    </w:p>
    <w:p w:rsidR="002D0FD2" w:rsidRPr="002D0FD2" w:rsidRDefault="002D0FD2" w:rsidP="002D0FD2">
      <w:pPr>
        <w:pStyle w:val="ListParagraph"/>
        <w:numPr>
          <w:ilvl w:val="0"/>
          <w:numId w:val="11"/>
        </w:numPr>
        <w:rPr>
          <w:color w:val="000000" w:themeColor="text1"/>
        </w:rPr>
      </w:pPr>
      <w:r w:rsidRPr="002D0FD2">
        <w:rPr>
          <w:b/>
          <w:color w:val="000000" w:themeColor="text1"/>
        </w:rPr>
        <w:t>Compliance Officer</w:t>
      </w:r>
      <w:r w:rsidRPr="002D0FD2">
        <w:rPr>
          <w:color w:val="000000" w:themeColor="text1"/>
        </w:rPr>
        <w:t>: Privacy review, regulatory compliance</w:t>
      </w:r>
    </w:p>
    <w:p w:rsidR="002D0FD2" w:rsidRPr="002D0FD2" w:rsidRDefault="002D0FD2" w:rsidP="002D0FD2">
      <w:pPr>
        <w:rPr>
          <w:color w:val="000000" w:themeColor="text1"/>
        </w:rPr>
      </w:pPr>
    </w:p>
    <w:p w:rsidR="000D3D95" w:rsidRDefault="002D0FD2" w:rsidP="002D0FD2">
      <w:pPr>
        <w:pStyle w:val="ListParagraph"/>
        <w:numPr>
          <w:ilvl w:val="0"/>
          <w:numId w:val="11"/>
        </w:numPr>
        <w:rPr>
          <w:color w:val="000000" w:themeColor="text1"/>
        </w:rPr>
      </w:pPr>
      <w:r w:rsidRPr="002D0FD2">
        <w:rPr>
          <w:b/>
          <w:color w:val="000000" w:themeColor="text1"/>
        </w:rPr>
        <w:t>Project Manager</w:t>
      </w:r>
      <w:r w:rsidRPr="002D0FD2">
        <w:rPr>
          <w:color w:val="000000" w:themeColor="text1"/>
        </w:rPr>
        <w:t>: Sprint planning, stakeholder communication.</w:t>
      </w:r>
    </w:p>
    <w:p w:rsidR="002D0FD2" w:rsidRPr="002D0FD2" w:rsidRDefault="002D0FD2" w:rsidP="002D0FD2">
      <w:pPr>
        <w:pStyle w:val="ListParagraph"/>
        <w:rPr>
          <w:color w:val="000000" w:themeColor="text1"/>
        </w:rPr>
      </w:pPr>
    </w:p>
    <w:p w:rsidR="002D0FD2" w:rsidRPr="002D0FD2" w:rsidRDefault="002D0FD2" w:rsidP="002D0FD2">
      <w:pPr>
        <w:rPr>
          <w:b/>
          <w:color w:val="000000" w:themeColor="text1"/>
        </w:rPr>
      </w:pPr>
      <w:r w:rsidRPr="002D0FD2">
        <w:rPr>
          <w:b/>
          <w:color w:val="000000" w:themeColor="text1"/>
        </w:rPr>
        <w:t>Tools and Technology</w:t>
      </w:r>
      <w:r>
        <w:rPr>
          <w:b/>
          <w:color w:val="000000" w:themeColor="text1"/>
        </w:rPr>
        <w:t>:</w:t>
      </w:r>
    </w:p>
    <w:p w:rsidR="002D0FD2" w:rsidRPr="002D0FD2" w:rsidRDefault="002D0FD2" w:rsidP="002D0FD2">
      <w:pPr>
        <w:pStyle w:val="ListParagraph"/>
        <w:numPr>
          <w:ilvl w:val="0"/>
          <w:numId w:val="13"/>
        </w:numPr>
        <w:rPr>
          <w:color w:val="000000" w:themeColor="text1"/>
        </w:rPr>
      </w:pPr>
      <w:r w:rsidRPr="002D0FD2">
        <w:rPr>
          <w:color w:val="000000" w:themeColor="text1"/>
        </w:rPr>
        <w:t xml:space="preserve">Python 3.13, pandas, NumPy, </w:t>
      </w:r>
      <w:proofErr w:type="spellStart"/>
      <w:r w:rsidRPr="002D0FD2">
        <w:rPr>
          <w:color w:val="000000" w:themeColor="text1"/>
        </w:rPr>
        <w:t>scikit</w:t>
      </w:r>
      <w:proofErr w:type="spellEnd"/>
      <w:r w:rsidRPr="002D0FD2">
        <w:rPr>
          <w:color w:val="000000" w:themeColor="text1"/>
        </w:rPr>
        <w:t>-learn, Matplotlib, Seaborn</w:t>
      </w:r>
    </w:p>
    <w:p w:rsidR="002D0FD2" w:rsidRPr="002D0FD2" w:rsidRDefault="002D0FD2" w:rsidP="002D0FD2">
      <w:pPr>
        <w:pStyle w:val="ListParagraph"/>
        <w:numPr>
          <w:ilvl w:val="0"/>
          <w:numId w:val="13"/>
        </w:numPr>
        <w:rPr>
          <w:color w:val="000000" w:themeColor="text1"/>
        </w:rPr>
      </w:pPr>
      <w:r w:rsidRPr="002D0FD2">
        <w:rPr>
          <w:color w:val="000000" w:themeColor="text1"/>
        </w:rPr>
        <w:t>Visual Studio Code</w:t>
      </w:r>
      <w:r>
        <w:rPr>
          <w:color w:val="000000" w:themeColor="text1"/>
        </w:rPr>
        <w:t xml:space="preserve"> or PyCharm</w:t>
      </w:r>
      <w:r w:rsidRPr="002D0FD2">
        <w:rPr>
          <w:color w:val="000000" w:themeColor="text1"/>
        </w:rPr>
        <w:t xml:space="preserve"> with </w:t>
      </w:r>
      <w:r w:rsidR="00FF2D91">
        <w:rPr>
          <w:color w:val="000000" w:themeColor="text1"/>
        </w:rPr>
        <w:t xml:space="preserve">the </w:t>
      </w:r>
      <w:proofErr w:type="spellStart"/>
      <w:r w:rsidRPr="002D0FD2">
        <w:rPr>
          <w:color w:val="000000" w:themeColor="text1"/>
        </w:rPr>
        <w:t>Jupyter</w:t>
      </w:r>
      <w:proofErr w:type="spellEnd"/>
      <w:r w:rsidRPr="002D0FD2">
        <w:rPr>
          <w:color w:val="000000" w:themeColor="text1"/>
        </w:rPr>
        <w:t xml:space="preserve"> Notebook extension</w:t>
      </w:r>
    </w:p>
    <w:p w:rsidR="002D0FD2" w:rsidRPr="002D0FD2" w:rsidRDefault="002D0FD2" w:rsidP="002D0FD2">
      <w:pPr>
        <w:pStyle w:val="ListParagraph"/>
        <w:numPr>
          <w:ilvl w:val="0"/>
          <w:numId w:val="13"/>
        </w:numPr>
        <w:rPr>
          <w:color w:val="000000" w:themeColor="text1"/>
        </w:rPr>
      </w:pPr>
      <w:r w:rsidRPr="002D0FD2">
        <w:rPr>
          <w:color w:val="000000" w:themeColor="text1"/>
        </w:rPr>
        <w:t>GitLab for version control and CI/CD</w:t>
      </w:r>
    </w:p>
    <w:p w:rsidR="002D0FD2" w:rsidRPr="002D0FD2" w:rsidRDefault="002D0FD2" w:rsidP="002D0FD2">
      <w:pPr>
        <w:pStyle w:val="ListParagraph"/>
        <w:numPr>
          <w:ilvl w:val="0"/>
          <w:numId w:val="13"/>
        </w:numPr>
        <w:rPr>
          <w:color w:val="000000" w:themeColor="text1"/>
        </w:rPr>
      </w:pPr>
      <w:r w:rsidRPr="002D0FD2">
        <w:rPr>
          <w:color w:val="000000" w:themeColor="text1"/>
        </w:rPr>
        <w:t>Flask or FastAPI for REST API deployment</w:t>
      </w:r>
    </w:p>
    <w:p w:rsidR="002D0FD2" w:rsidRPr="002D0FD2" w:rsidRDefault="002D0FD2" w:rsidP="002D0FD2">
      <w:pPr>
        <w:pStyle w:val="ListParagraph"/>
        <w:numPr>
          <w:ilvl w:val="0"/>
          <w:numId w:val="13"/>
        </w:numPr>
        <w:rPr>
          <w:color w:val="000000" w:themeColor="text1"/>
        </w:rPr>
      </w:pPr>
      <w:r>
        <w:rPr>
          <w:color w:val="000000" w:themeColor="text1"/>
        </w:rPr>
        <w:t xml:space="preserve">Medium to </w:t>
      </w:r>
      <w:r w:rsidRPr="002D0FD2">
        <w:rPr>
          <w:color w:val="000000" w:themeColor="text1"/>
        </w:rPr>
        <w:t>high-performance computers equipped with powerful hardware, primarily focusing on robust Graphics Processing Units (GPUs) for parallel processing</w:t>
      </w:r>
      <w:r>
        <w:rPr>
          <w:color w:val="000000" w:themeColor="text1"/>
        </w:rPr>
        <w:t>. (Usually</w:t>
      </w:r>
      <w:r w:rsidR="00FF2D91">
        <w:rPr>
          <w:color w:val="000000" w:themeColor="text1"/>
        </w:rPr>
        <w:t>,</w:t>
      </w:r>
      <w:r>
        <w:rPr>
          <w:color w:val="000000" w:themeColor="text1"/>
        </w:rPr>
        <w:t xml:space="preserve"> datacenters through the cloud)</w:t>
      </w:r>
    </w:p>
    <w:p w:rsidR="002D0FD2" w:rsidRPr="002D0FD2" w:rsidRDefault="002D0FD2" w:rsidP="002D0FD2">
      <w:pPr>
        <w:pStyle w:val="ListParagraph"/>
        <w:numPr>
          <w:ilvl w:val="0"/>
          <w:numId w:val="13"/>
        </w:numPr>
        <w:rPr>
          <w:color w:val="000000" w:themeColor="text1"/>
        </w:rPr>
      </w:pPr>
      <w:r w:rsidRPr="002D0FD2">
        <w:rPr>
          <w:color w:val="000000" w:themeColor="text1"/>
        </w:rPr>
        <w:t>macOS or Linux operating system</w:t>
      </w:r>
    </w:p>
    <w:p w:rsidR="002D0FD2" w:rsidRDefault="002D0FD2" w:rsidP="00780F0C">
      <w:pPr>
        <w:rPr>
          <w:color w:val="000000" w:themeColor="text1"/>
        </w:rPr>
      </w:pPr>
    </w:p>
    <w:p w:rsidR="002D0FD2" w:rsidRDefault="002D0FD2" w:rsidP="00780F0C">
      <w:pPr>
        <w:rPr>
          <w:color w:val="000000" w:themeColor="text1"/>
        </w:rPr>
      </w:pPr>
    </w:p>
    <w:p w:rsidR="001322B9" w:rsidRPr="001322B9" w:rsidRDefault="001322B9" w:rsidP="001322B9">
      <w:pPr>
        <w:rPr>
          <w:b/>
          <w:bCs/>
          <w:color w:val="2F5496" w:themeColor="accent1" w:themeShade="BF"/>
          <w:sz w:val="28"/>
        </w:rPr>
      </w:pPr>
      <w:r w:rsidRPr="001322B9">
        <w:rPr>
          <w:b/>
          <w:bCs/>
          <w:color w:val="2F5496" w:themeColor="accent1" w:themeShade="BF"/>
          <w:sz w:val="28"/>
        </w:rPr>
        <w:t>A4e. Budget</w:t>
      </w:r>
    </w:p>
    <w:p w:rsidR="001322B9" w:rsidRPr="001322B9" w:rsidRDefault="001322B9" w:rsidP="001322B9">
      <w:pPr>
        <w:rPr>
          <w:b/>
          <w:bCs/>
          <w:color w:val="2F5496" w:themeColor="accent1" w:themeShade="BF"/>
          <w:sz w:val="28"/>
        </w:rPr>
      </w:pPr>
    </w:p>
    <w:tbl>
      <w:tblPr>
        <w:tblW w:w="9360" w:type="dxa"/>
        <w:tblBorders>
          <w:top w:val="single" w:sz="2" w:space="0" w:color="1A6B4A"/>
          <w:left w:val="single" w:sz="2" w:space="0" w:color="1A6B4A"/>
          <w:bottom w:val="single" w:sz="2" w:space="0" w:color="1A6B4A"/>
          <w:right w:val="single" w:sz="2" w:space="0" w:color="1A6B4A"/>
          <w:insideH w:val="single" w:sz="2" w:space="0" w:color="1A6B4A"/>
          <w:insideV w:val="single" w:sz="2" w:space="0" w:color="1A6B4A"/>
        </w:tblBorders>
        <w:tblCellMar>
          <w:left w:w="10" w:type="dxa"/>
          <w:right w:w="10" w:type="dxa"/>
        </w:tblCellMar>
        <w:tblLook w:val="04A0" w:firstRow="1" w:lastRow="0" w:firstColumn="1" w:lastColumn="0" w:noHBand="0" w:noVBand="1"/>
      </w:tblPr>
      <w:tblGrid>
        <w:gridCol w:w="2200"/>
        <w:gridCol w:w="4500"/>
        <w:gridCol w:w="2660"/>
      </w:tblGrid>
      <w:tr w:rsidR="001322B9" w:rsidTr="001322B9">
        <w:trPr>
          <w:tblHeader/>
        </w:trPr>
        <w:tc>
          <w:tcPr>
            <w:tcW w:w="2200" w:type="dxa"/>
            <w:shd w:val="clear" w:color="auto" w:fill="1A6B4A"/>
            <w:tcMar>
              <w:top w:w="80" w:type="dxa"/>
              <w:left w:w="120" w:type="dxa"/>
              <w:bottom w:w="80" w:type="dxa"/>
              <w:right w:w="120" w:type="dxa"/>
            </w:tcMar>
          </w:tcPr>
          <w:p w:rsidR="001322B9" w:rsidRDefault="001322B9" w:rsidP="00CC63E2">
            <w:r>
              <w:rPr>
                <w:b/>
                <w:bCs/>
                <w:color w:val="FFFFFF"/>
                <w:sz w:val="22"/>
                <w:szCs w:val="22"/>
              </w:rPr>
              <w:t>Category</w:t>
            </w:r>
          </w:p>
        </w:tc>
        <w:tc>
          <w:tcPr>
            <w:tcW w:w="4500" w:type="dxa"/>
            <w:shd w:val="clear" w:color="auto" w:fill="1A6B4A"/>
            <w:tcMar>
              <w:top w:w="80" w:type="dxa"/>
              <w:left w:w="120" w:type="dxa"/>
              <w:bottom w:w="80" w:type="dxa"/>
              <w:right w:w="120" w:type="dxa"/>
            </w:tcMar>
          </w:tcPr>
          <w:p w:rsidR="001322B9" w:rsidRDefault="001322B9" w:rsidP="00CC63E2">
            <w:r>
              <w:rPr>
                <w:b/>
                <w:bCs/>
                <w:color w:val="FFFFFF"/>
                <w:sz w:val="22"/>
                <w:szCs w:val="22"/>
              </w:rPr>
              <w:t>Item</w:t>
            </w:r>
          </w:p>
        </w:tc>
        <w:tc>
          <w:tcPr>
            <w:tcW w:w="2660" w:type="dxa"/>
            <w:shd w:val="clear" w:color="auto" w:fill="1A6B4A"/>
            <w:tcMar>
              <w:top w:w="80" w:type="dxa"/>
              <w:left w:w="120" w:type="dxa"/>
              <w:bottom w:w="80" w:type="dxa"/>
              <w:right w:w="120" w:type="dxa"/>
            </w:tcMar>
          </w:tcPr>
          <w:p w:rsidR="001322B9" w:rsidRDefault="001322B9" w:rsidP="00CC63E2">
            <w:r>
              <w:rPr>
                <w:b/>
                <w:bCs/>
                <w:color w:val="FFFFFF"/>
                <w:sz w:val="22"/>
                <w:szCs w:val="22"/>
              </w:rPr>
              <w:t>Estimated Cost</w:t>
            </w:r>
          </w:p>
        </w:tc>
      </w:tr>
      <w:tr w:rsidR="001322B9" w:rsidTr="001322B9">
        <w:tc>
          <w:tcPr>
            <w:tcW w:w="2200" w:type="dxa"/>
            <w:shd w:val="clear" w:color="auto" w:fill="F0F7F4"/>
            <w:tcMar>
              <w:top w:w="80" w:type="dxa"/>
              <w:left w:w="120" w:type="dxa"/>
              <w:bottom w:w="80" w:type="dxa"/>
              <w:right w:w="120" w:type="dxa"/>
            </w:tcMar>
          </w:tcPr>
          <w:p w:rsidR="001322B9" w:rsidRDefault="001322B9" w:rsidP="00CC63E2">
            <w:r>
              <w:rPr>
                <w:sz w:val="22"/>
                <w:szCs w:val="22"/>
              </w:rPr>
              <w:t>Development</w:t>
            </w:r>
          </w:p>
        </w:tc>
        <w:tc>
          <w:tcPr>
            <w:tcW w:w="4500" w:type="dxa"/>
            <w:shd w:val="clear" w:color="auto" w:fill="F0F7F4"/>
            <w:tcMar>
              <w:top w:w="80" w:type="dxa"/>
              <w:left w:w="120" w:type="dxa"/>
              <w:bottom w:w="80" w:type="dxa"/>
              <w:right w:w="120" w:type="dxa"/>
            </w:tcMar>
          </w:tcPr>
          <w:p w:rsidR="001322B9" w:rsidRDefault="001322B9" w:rsidP="00CC63E2">
            <w:r>
              <w:rPr>
                <w:sz w:val="22"/>
                <w:szCs w:val="22"/>
              </w:rPr>
              <w:t>Data Scientist — 8 weeks</w:t>
            </w:r>
          </w:p>
        </w:tc>
        <w:tc>
          <w:tcPr>
            <w:tcW w:w="2660" w:type="dxa"/>
            <w:shd w:val="clear" w:color="auto" w:fill="F0F7F4"/>
            <w:tcMar>
              <w:top w:w="80" w:type="dxa"/>
              <w:left w:w="120" w:type="dxa"/>
              <w:bottom w:w="80" w:type="dxa"/>
              <w:right w:w="120" w:type="dxa"/>
            </w:tcMar>
          </w:tcPr>
          <w:p w:rsidR="001322B9" w:rsidRDefault="001322B9" w:rsidP="00CC63E2">
            <w:r>
              <w:rPr>
                <w:sz w:val="22"/>
                <w:szCs w:val="22"/>
              </w:rPr>
              <w:t>$24,000</w:t>
            </w:r>
          </w:p>
        </w:tc>
      </w:tr>
      <w:tr w:rsidR="001322B9" w:rsidTr="001322B9">
        <w:tc>
          <w:tcPr>
            <w:tcW w:w="2200" w:type="dxa"/>
            <w:shd w:val="clear" w:color="auto" w:fill="FFFFFF"/>
            <w:tcMar>
              <w:top w:w="80" w:type="dxa"/>
              <w:left w:w="120" w:type="dxa"/>
              <w:bottom w:w="80" w:type="dxa"/>
              <w:right w:w="120" w:type="dxa"/>
            </w:tcMar>
          </w:tcPr>
          <w:p w:rsidR="001322B9" w:rsidRDefault="001322B9" w:rsidP="00CC63E2">
            <w:r>
              <w:rPr>
                <w:sz w:val="22"/>
                <w:szCs w:val="22"/>
              </w:rPr>
              <w:t>Development</w:t>
            </w:r>
          </w:p>
        </w:tc>
        <w:tc>
          <w:tcPr>
            <w:tcW w:w="4500" w:type="dxa"/>
            <w:shd w:val="clear" w:color="auto" w:fill="FFFFFF"/>
            <w:tcMar>
              <w:top w:w="80" w:type="dxa"/>
              <w:left w:w="120" w:type="dxa"/>
              <w:bottom w:w="80" w:type="dxa"/>
              <w:right w:w="120" w:type="dxa"/>
            </w:tcMar>
          </w:tcPr>
          <w:p w:rsidR="001322B9" w:rsidRDefault="001322B9" w:rsidP="00CC63E2">
            <w:r>
              <w:rPr>
                <w:sz w:val="22"/>
                <w:szCs w:val="22"/>
              </w:rPr>
              <w:t>Data Engineer — 8 weeks</w:t>
            </w:r>
          </w:p>
        </w:tc>
        <w:tc>
          <w:tcPr>
            <w:tcW w:w="2660" w:type="dxa"/>
            <w:shd w:val="clear" w:color="auto" w:fill="FFFFFF"/>
            <w:tcMar>
              <w:top w:w="80" w:type="dxa"/>
              <w:left w:w="120" w:type="dxa"/>
              <w:bottom w:w="80" w:type="dxa"/>
              <w:right w:w="120" w:type="dxa"/>
            </w:tcMar>
          </w:tcPr>
          <w:p w:rsidR="001322B9" w:rsidRDefault="001322B9" w:rsidP="00CC63E2">
            <w:r>
              <w:rPr>
                <w:sz w:val="22"/>
                <w:szCs w:val="22"/>
              </w:rPr>
              <w:t>$8,000</w:t>
            </w:r>
          </w:p>
        </w:tc>
      </w:tr>
      <w:tr w:rsidR="001322B9" w:rsidTr="001322B9">
        <w:tc>
          <w:tcPr>
            <w:tcW w:w="2200" w:type="dxa"/>
            <w:shd w:val="clear" w:color="auto" w:fill="F0F7F4"/>
            <w:tcMar>
              <w:top w:w="80" w:type="dxa"/>
              <w:left w:w="120" w:type="dxa"/>
              <w:bottom w:w="80" w:type="dxa"/>
              <w:right w:w="120" w:type="dxa"/>
            </w:tcMar>
          </w:tcPr>
          <w:p w:rsidR="001322B9" w:rsidRDefault="001322B9" w:rsidP="00CC63E2">
            <w:r>
              <w:rPr>
                <w:sz w:val="22"/>
                <w:szCs w:val="22"/>
              </w:rPr>
              <w:t>Development</w:t>
            </w:r>
          </w:p>
        </w:tc>
        <w:tc>
          <w:tcPr>
            <w:tcW w:w="4500" w:type="dxa"/>
            <w:shd w:val="clear" w:color="auto" w:fill="F0F7F4"/>
            <w:tcMar>
              <w:top w:w="80" w:type="dxa"/>
              <w:left w:w="120" w:type="dxa"/>
              <w:bottom w:w="80" w:type="dxa"/>
              <w:right w:w="120" w:type="dxa"/>
            </w:tcMar>
          </w:tcPr>
          <w:p w:rsidR="001322B9" w:rsidRDefault="001322B9" w:rsidP="00CC63E2">
            <w:r>
              <w:rPr>
                <w:sz w:val="22"/>
                <w:szCs w:val="22"/>
              </w:rPr>
              <w:t>IT Engineer — 8 weeks</w:t>
            </w:r>
          </w:p>
        </w:tc>
        <w:tc>
          <w:tcPr>
            <w:tcW w:w="2660" w:type="dxa"/>
            <w:shd w:val="clear" w:color="auto" w:fill="F0F7F4"/>
            <w:tcMar>
              <w:top w:w="80" w:type="dxa"/>
              <w:left w:w="120" w:type="dxa"/>
              <w:bottom w:w="80" w:type="dxa"/>
              <w:right w:w="120" w:type="dxa"/>
            </w:tcMar>
          </w:tcPr>
          <w:p w:rsidR="001322B9" w:rsidRDefault="001322B9" w:rsidP="00CC63E2">
            <w:r>
              <w:rPr>
                <w:sz w:val="22"/>
                <w:szCs w:val="22"/>
              </w:rPr>
              <w:t>$8,000</w:t>
            </w:r>
          </w:p>
        </w:tc>
      </w:tr>
      <w:tr w:rsidR="001322B9" w:rsidTr="001322B9">
        <w:tc>
          <w:tcPr>
            <w:tcW w:w="2200" w:type="dxa"/>
            <w:shd w:val="clear" w:color="auto" w:fill="FFFFFF"/>
            <w:tcMar>
              <w:top w:w="80" w:type="dxa"/>
              <w:left w:w="120" w:type="dxa"/>
              <w:bottom w:w="80" w:type="dxa"/>
              <w:right w:w="120" w:type="dxa"/>
            </w:tcMar>
          </w:tcPr>
          <w:p w:rsidR="001322B9" w:rsidRDefault="001322B9" w:rsidP="00CC63E2">
            <w:r>
              <w:rPr>
                <w:sz w:val="22"/>
                <w:szCs w:val="22"/>
              </w:rPr>
              <w:t>Implementation</w:t>
            </w:r>
          </w:p>
        </w:tc>
        <w:tc>
          <w:tcPr>
            <w:tcW w:w="4500" w:type="dxa"/>
            <w:shd w:val="clear" w:color="auto" w:fill="FFFFFF"/>
            <w:tcMar>
              <w:top w:w="80" w:type="dxa"/>
              <w:left w:w="120" w:type="dxa"/>
              <w:bottom w:w="80" w:type="dxa"/>
              <w:right w:w="120" w:type="dxa"/>
            </w:tcMar>
          </w:tcPr>
          <w:p w:rsidR="001322B9" w:rsidRDefault="001322B9" w:rsidP="00CC63E2">
            <w:r>
              <w:rPr>
                <w:sz w:val="22"/>
                <w:szCs w:val="22"/>
              </w:rPr>
              <w:t>Project Manager — 8 weeks</w:t>
            </w:r>
          </w:p>
        </w:tc>
        <w:tc>
          <w:tcPr>
            <w:tcW w:w="2660" w:type="dxa"/>
            <w:shd w:val="clear" w:color="auto" w:fill="FFFFFF"/>
            <w:tcMar>
              <w:top w:w="80" w:type="dxa"/>
              <w:left w:w="120" w:type="dxa"/>
              <w:bottom w:w="80" w:type="dxa"/>
              <w:right w:w="120" w:type="dxa"/>
            </w:tcMar>
          </w:tcPr>
          <w:p w:rsidR="001322B9" w:rsidRDefault="001322B9" w:rsidP="00CC63E2">
            <w:r>
              <w:rPr>
                <w:sz w:val="22"/>
                <w:szCs w:val="22"/>
              </w:rPr>
              <w:t>$5,500</w:t>
            </w:r>
          </w:p>
        </w:tc>
      </w:tr>
      <w:tr w:rsidR="001322B9" w:rsidTr="001322B9">
        <w:tc>
          <w:tcPr>
            <w:tcW w:w="2200" w:type="dxa"/>
            <w:shd w:val="clear" w:color="auto" w:fill="F0F7F4"/>
            <w:tcMar>
              <w:top w:w="80" w:type="dxa"/>
              <w:left w:w="120" w:type="dxa"/>
              <w:bottom w:w="80" w:type="dxa"/>
              <w:right w:w="120" w:type="dxa"/>
            </w:tcMar>
          </w:tcPr>
          <w:p w:rsidR="001322B9" w:rsidRDefault="001322B9" w:rsidP="00CC63E2">
            <w:r>
              <w:rPr>
                <w:sz w:val="22"/>
                <w:szCs w:val="22"/>
              </w:rPr>
              <w:t>Implementation</w:t>
            </w:r>
          </w:p>
        </w:tc>
        <w:tc>
          <w:tcPr>
            <w:tcW w:w="4500" w:type="dxa"/>
            <w:shd w:val="clear" w:color="auto" w:fill="F0F7F4"/>
            <w:tcMar>
              <w:top w:w="80" w:type="dxa"/>
              <w:left w:w="120" w:type="dxa"/>
              <w:bottom w:w="80" w:type="dxa"/>
              <w:right w:w="120" w:type="dxa"/>
            </w:tcMar>
          </w:tcPr>
          <w:p w:rsidR="001322B9" w:rsidRDefault="001322B9" w:rsidP="00CC63E2">
            <w:r>
              <w:rPr>
                <w:sz w:val="22"/>
                <w:szCs w:val="22"/>
              </w:rPr>
              <w:t>Compliance review</w:t>
            </w:r>
          </w:p>
        </w:tc>
        <w:tc>
          <w:tcPr>
            <w:tcW w:w="2660" w:type="dxa"/>
            <w:shd w:val="clear" w:color="auto" w:fill="F0F7F4"/>
            <w:tcMar>
              <w:top w:w="80" w:type="dxa"/>
              <w:left w:w="120" w:type="dxa"/>
              <w:bottom w:w="80" w:type="dxa"/>
              <w:right w:w="120" w:type="dxa"/>
            </w:tcMar>
          </w:tcPr>
          <w:p w:rsidR="001322B9" w:rsidRDefault="001322B9" w:rsidP="00CC63E2">
            <w:r>
              <w:rPr>
                <w:sz w:val="22"/>
                <w:szCs w:val="22"/>
              </w:rPr>
              <w:t>$2,000</w:t>
            </w:r>
          </w:p>
        </w:tc>
      </w:tr>
      <w:tr w:rsidR="001322B9" w:rsidTr="001322B9">
        <w:tc>
          <w:tcPr>
            <w:tcW w:w="2200" w:type="dxa"/>
            <w:shd w:val="clear" w:color="auto" w:fill="FFFFFF"/>
            <w:tcMar>
              <w:top w:w="80" w:type="dxa"/>
              <w:left w:w="120" w:type="dxa"/>
              <w:bottom w:w="80" w:type="dxa"/>
              <w:right w:w="120" w:type="dxa"/>
            </w:tcMar>
          </w:tcPr>
          <w:p w:rsidR="001322B9" w:rsidRDefault="001322B9" w:rsidP="00CC63E2">
            <w:r>
              <w:rPr>
                <w:sz w:val="22"/>
                <w:szCs w:val="22"/>
              </w:rPr>
              <w:t>Infrastructure</w:t>
            </w:r>
          </w:p>
        </w:tc>
        <w:tc>
          <w:tcPr>
            <w:tcW w:w="4500" w:type="dxa"/>
            <w:shd w:val="clear" w:color="auto" w:fill="FFFFFF"/>
            <w:tcMar>
              <w:top w:w="80" w:type="dxa"/>
              <w:left w:w="120" w:type="dxa"/>
              <w:bottom w:w="80" w:type="dxa"/>
              <w:right w:w="120" w:type="dxa"/>
            </w:tcMar>
          </w:tcPr>
          <w:p w:rsidR="001322B9" w:rsidRDefault="001322B9" w:rsidP="00CC63E2">
            <w:r>
              <w:rPr>
                <w:sz w:val="22"/>
                <w:szCs w:val="22"/>
              </w:rPr>
              <w:t>Cloud hosting (annual)</w:t>
            </w:r>
          </w:p>
        </w:tc>
        <w:tc>
          <w:tcPr>
            <w:tcW w:w="2660" w:type="dxa"/>
            <w:shd w:val="clear" w:color="auto" w:fill="FFFFFF"/>
            <w:tcMar>
              <w:top w:w="80" w:type="dxa"/>
              <w:left w:w="120" w:type="dxa"/>
              <w:bottom w:w="80" w:type="dxa"/>
              <w:right w:w="120" w:type="dxa"/>
            </w:tcMar>
          </w:tcPr>
          <w:p w:rsidR="001322B9" w:rsidRDefault="001322B9" w:rsidP="00CC63E2">
            <w:r>
              <w:rPr>
                <w:sz w:val="22"/>
                <w:szCs w:val="22"/>
              </w:rPr>
              <w:t>$2,400</w:t>
            </w:r>
          </w:p>
        </w:tc>
      </w:tr>
      <w:tr w:rsidR="001322B9" w:rsidTr="001322B9">
        <w:tc>
          <w:tcPr>
            <w:tcW w:w="2200" w:type="dxa"/>
            <w:shd w:val="clear" w:color="auto" w:fill="F0F7F4"/>
            <w:tcMar>
              <w:top w:w="80" w:type="dxa"/>
              <w:left w:w="120" w:type="dxa"/>
              <w:bottom w:w="80" w:type="dxa"/>
              <w:right w:w="120" w:type="dxa"/>
            </w:tcMar>
          </w:tcPr>
          <w:p w:rsidR="001322B9" w:rsidRDefault="001322B9" w:rsidP="00CC63E2">
            <w:r>
              <w:rPr>
                <w:sz w:val="22"/>
                <w:szCs w:val="22"/>
              </w:rPr>
              <w:t>Maintenance</w:t>
            </w:r>
          </w:p>
        </w:tc>
        <w:tc>
          <w:tcPr>
            <w:tcW w:w="4500" w:type="dxa"/>
            <w:shd w:val="clear" w:color="auto" w:fill="F0F7F4"/>
            <w:tcMar>
              <w:top w:w="80" w:type="dxa"/>
              <w:left w:w="120" w:type="dxa"/>
              <w:bottom w:w="80" w:type="dxa"/>
              <w:right w:w="120" w:type="dxa"/>
            </w:tcMar>
          </w:tcPr>
          <w:p w:rsidR="001322B9" w:rsidRDefault="001322B9" w:rsidP="00CC63E2">
            <w:r>
              <w:rPr>
                <w:sz w:val="22"/>
                <w:szCs w:val="22"/>
              </w:rPr>
              <w:t>Annual model retraining</w:t>
            </w:r>
          </w:p>
        </w:tc>
        <w:tc>
          <w:tcPr>
            <w:tcW w:w="2660" w:type="dxa"/>
            <w:shd w:val="clear" w:color="auto" w:fill="F0F7F4"/>
            <w:tcMar>
              <w:top w:w="80" w:type="dxa"/>
              <w:left w:w="120" w:type="dxa"/>
              <w:bottom w:w="80" w:type="dxa"/>
              <w:right w:w="120" w:type="dxa"/>
            </w:tcMar>
          </w:tcPr>
          <w:p w:rsidR="001322B9" w:rsidRDefault="001322B9" w:rsidP="00CC63E2">
            <w:r>
              <w:rPr>
                <w:sz w:val="22"/>
                <w:szCs w:val="22"/>
              </w:rPr>
              <w:t>$6,000</w:t>
            </w:r>
          </w:p>
        </w:tc>
      </w:tr>
      <w:tr w:rsidR="001322B9" w:rsidTr="001322B9">
        <w:tc>
          <w:tcPr>
            <w:tcW w:w="2200" w:type="dxa"/>
            <w:shd w:val="clear" w:color="auto" w:fill="FFFFFF"/>
            <w:tcMar>
              <w:top w:w="80" w:type="dxa"/>
              <w:left w:w="120" w:type="dxa"/>
              <w:bottom w:w="80" w:type="dxa"/>
              <w:right w:w="120" w:type="dxa"/>
            </w:tcMar>
          </w:tcPr>
          <w:p w:rsidR="001322B9" w:rsidRDefault="001322B9" w:rsidP="00CC63E2">
            <w:r>
              <w:rPr>
                <w:sz w:val="22"/>
                <w:szCs w:val="22"/>
              </w:rPr>
              <w:t>Training</w:t>
            </w:r>
          </w:p>
        </w:tc>
        <w:tc>
          <w:tcPr>
            <w:tcW w:w="4500" w:type="dxa"/>
            <w:shd w:val="clear" w:color="auto" w:fill="FFFFFF"/>
            <w:tcMar>
              <w:top w:w="80" w:type="dxa"/>
              <w:left w:w="120" w:type="dxa"/>
              <w:bottom w:w="80" w:type="dxa"/>
              <w:right w:w="120" w:type="dxa"/>
            </w:tcMar>
          </w:tcPr>
          <w:p w:rsidR="001322B9" w:rsidRDefault="001322B9" w:rsidP="00CC63E2">
            <w:r>
              <w:rPr>
                <w:sz w:val="22"/>
                <w:szCs w:val="22"/>
              </w:rPr>
              <w:t>User training sessions</w:t>
            </w:r>
          </w:p>
        </w:tc>
        <w:tc>
          <w:tcPr>
            <w:tcW w:w="2660" w:type="dxa"/>
            <w:shd w:val="clear" w:color="auto" w:fill="FFFFFF"/>
            <w:tcMar>
              <w:top w:w="80" w:type="dxa"/>
              <w:left w:w="120" w:type="dxa"/>
              <w:bottom w:w="80" w:type="dxa"/>
              <w:right w:w="120" w:type="dxa"/>
            </w:tcMar>
          </w:tcPr>
          <w:p w:rsidR="001322B9" w:rsidRDefault="001322B9" w:rsidP="00CC63E2">
            <w:r>
              <w:rPr>
                <w:sz w:val="22"/>
                <w:szCs w:val="22"/>
              </w:rPr>
              <w:t>$1,500</w:t>
            </w:r>
          </w:p>
        </w:tc>
      </w:tr>
      <w:tr w:rsidR="001322B9" w:rsidTr="001322B9">
        <w:tc>
          <w:tcPr>
            <w:tcW w:w="2200" w:type="dxa"/>
            <w:shd w:val="clear" w:color="auto" w:fill="F0F7F4"/>
            <w:tcMar>
              <w:top w:w="80" w:type="dxa"/>
              <w:left w:w="120" w:type="dxa"/>
              <w:bottom w:w="80" w:type="dxa"/>
              <w:right w:w="120" w:type="dxa"/>
            </w:tcMar>
          </w:tcPr>
          <w:p w:rsidR="001322B9" w:rsidRDefault="001322B9" w:rsidP="00CC63E2">
            <w:r>
              <w:rPr>
                <w:sz w:val="22"/>
                <w:szCs w:val="22"/>
              </w:rPr>
              <w:t>Total Year 1</w:t>
            </w:r>
          </w:p>
        </w:tc>
        <w:tc>
          <w:tcPr>
            <w:tcW w:w="4500" w:type="dxa"/>
            <w:shd w:val="clear" w:color="auto" w:fill="F0F7F4"/>
            <w:tcMar>
              <w:top w:w="80" w:type="dxa"/>
              <w:left w:w="120" w:type="dxa"/>
              <w:bottom w:w="80" w:type="dxa"/>
              <w:right w:w="120" w:type="dxa"/>
            </w:tcMar>
          </w:tcPr>
          <w:p w:rsidR="001322B9" w:rsidRDefault="001322B9" w:rsidP="00CC63E2"/>
        </w:tc>
        <w:tc>
          <w:tcPr>
            <w:tcW w:w="2660" w:type="dxa"/>
            <w:shd w:val="clear" w:color="auto" w:fill="F0F7F4"/>
            <w:tcMar>
              <w:top w:w="80" w:type="dxa"/>
              <w:left w:w="120" w:type="dxa"/>
              <w:bottom w:w="80" w:type="dxa"/>
              <w:right w:w="120" w:type="dxa"/>
            </w:tcMar>
          </w:tcPr>
          <w:p w:rsidR="001322B9" w:rsidRDefault="001322B9" w:rsidP="00CC63E2">
            <w:r>
              <w:rPr>
                <w:sz w:val="22"/>
                <w:szCs w:val="22"/>
              </w:rPr>
              <w:t>$57,400</w:t>
            </w:r>
          </w:p>
        </w:tc>
      </w:tr>
    </w:tbl>
    <w:p w:rsidR="00AC2C26" w:rsidRDefault="00AC2C26" w:rsidP="00780F0C">
      <w:pPr>
        <w:rPr>
          <w:color w:val="000000" w:themeColor="text1"/>
        </w:rPr>
      </w:pPr>
    </w:p>
    <w:p w:rsidR="00AC2C26" w:rsidRDefault="00AC2C26" w:rsidP="00780F0C">
      <w:pPr>
        <w:rPr>
          <w:color w:val="000000" w:themeColor="text1"/>
        </w:rPr>
      </w:pPr>
    </w:p>
    <w:p w:rsidR="00400A4F" w:rsidRPr="00400A4F" w:rsidRDefault="00400A4F" w:rsidP="00400A4F">
      <w:pPr>
        <w:rPr>
          <w:color w:val="000000" w:themeColor="text1"/>
        </w:rPr>
      </w:pPr>
      <w:r>
        <w:rPr>
          <w:b/>
          <w:color w:val="000000" w:themeColor="text1"/>
        </w:rPr>
        <w:t xml:space="preserve">Note: </w:t>
      </w:r>
      <w:r w:rsidRPr="00400A4F">
        <w:rPr>
          <w:color w:val="000000" w:themeColor="text1"/>
        </w:rPr>
        <w:t>All development uses open-source libraries with no licensing costs. Infrastructure assumes deployment on existing cloud infrastructure.</w:t>
      </w:r>
      <w:r>
        <w:rPr>
          <w:color w:val="000000" w:themeColor="text1"/>
        </w:rPr>
        <w:t xml:space="preserve"> </w:t>
      </w:r>
      <w:r w:rsidRPr="00400A4F">
        <w:rPr>
          <w:color w:val="000000" w:themeColor="text1"/>
        </w:rPr>
        <w:t>Healthcare AI projects</w:t>
      </w:r>
      <w:r>
        <w:rPr>
          <w:color w:val="000000" w:themeColor="text1"/>
        </w:rPr>
        <w:t xml:space="preserve"> </w:t>
      </w:r>
      <w:hyperlink r:id="rId13" w:history="1">
        <w:r w:rsidRPr="00400A4F">
          <w:rPr>
            <w:rStyle w:val="Hyperlink"/>
          </w:rPr>
          <w:t>[9]</w:t>
        </w:r>
      </w:hyperlink>
      <w:r w:rsidRPr="00400A4F">
        <w:rPr>
          <w:color w:val="000000" w:themeColor="text1"/>
        </w:rPr>
        <w:t xml:space="preserve"> can explode in cost because of:</w:t>
      </w:r>
    </w:p>
    <w:p w:rsidR="00400A4F" w:rsidRPr="00400A4F" w:rsidRDefault="00400A4F" w:rsidP="00400A4F">
      <w:pPr>
        <w:pStyle w:val="ListParagraph"/>
        <w:numPr>
          <w:ilvl w:val="0"/>
          <w:numId w:val="7"/>
        </w:numPr>
        <w:rPr>
          <w:color w:val="000000" w:themeColor="text1"/>
        </w:rPr>
      </w:pPr>
      <w:r w:rsidRPr="00400A4F">
        <w:rPr>
          <w:color w:val="000000" w:themeColor="text1"/>
        </w:rPr>
        <w:t xml:space="preserve">Data cleaning = 40–60% of </w:t>
      </w:r>
      <w:r w:rsidR="00FF2D91">
        <w:rPr>
          <w:color w:val="000000" w:themeColor="text1"/>
        </w:rPr>
        <w:t xml:space="preserve">the </w:t>
      </w:r>
      <w:r w:rsidRPr="00400A4F">
        <w:rPr>
          <w:color w:val="000000" w:themeColor="text1"/>
        </w:rPr>
        <w:t>total cost</w:t>
      </w:r>
    </w:p>
    <w:p w:rsidR="00400A4F" w:rsidRPr="00400A4F" w:rsidRDefault="00400A4F" w:rsidP="00400A4F">
      <w:pPr>
        <w:pStyle w:val="ListParagraph"/>
        <w:numPr>
          <w:ilvl w:val="0"/>
          <w:numId w:val="7"/>
        </w:numPr>
        <w:rPr>
          <w:color w:val="000000" w:themeColor="text1"/>
        </w:rPr>
      </w:pPr>
      <w:r w:rsidRPr="00400A4F">
        <w:rPr>
          <w:color w:val="000000" w:themeColor="text1"/>
        </w:rPr>
        <w:t>Compliance (HIPAA, audits, legal)</w:t>
      </w:r>
    </w:p>
    <w:p w:rsidR="00400A4F" w:rsidRPr="00400A4F" w:rsidRDefault="00400A4F" w:rsidP="00400A4F">
      <w:pPr>
        <w:pStyle w:val="ListParagraph"/>
        <w:numPr>
          <w:ilvl w:val="0"/>
          <w:numId w:val="7"/>
        </w:numPr>
        <w:rPr>
          <w:color w:val="000000" w:themeColor="text1"/>
        </w:rPr>
      </w:pPr>
      <w:r w:rsidRPr="00400A4F">
        <w:rPr>
          <w:color w:val="000000" w:themeColor="text1"/>
        </w:rPr>
        <w:t>Integration with hospital systems</w:t>
      </w:r>
    </w:p>
    <w:p w:rsidR="00AC2C26" w:rsidRPr="00400A4F" w:rsidRDefault="00400A4F" w:rsidP="00400A4F">
      <w:pPr>
        <w:pStyle w:val="ListParagraph"/>
        <w:numPr>
          <w:ilvl w:val="0"/>
          <w:numId w:val="7"/>
        </w:numPr>
        <w:rPr>
          <w:color w:val="000000" w:themeColor="text1"/>
        </w:rPr>
      </w:pPr>
      <w:r w:rsidRPr="00400A4F">
        <w:rPr>
          <w:color w:val="000000" w:themeColor="text1"/>
        </w:rPr>
        <w:t>Clinical validation</w:t>
      </w:r>
    </w:p>
    <w:p w:rsidR="00AC2C26" w:rsidRDefault="00AC2C26" w:rsidP="00780F0C">
      <w:pPr>
        <w:rPr>
          <w:color w:val="000000" w:themeColor="text1"/>
        </w:rPr>
      </w:pPr>
    </w:p>
    <w:p w:rsidR="00400A4F" w:rsidRDefault="00400A4F" w:rsidP="00400A4F">
      <w:pPr>
        <w:rPr>
          <w:b/>
          <w:bCs/>
          <w:color w:val="2F5496" w:themeColor="accent1" w:themeShade="BF"/>
          <w:sz w:val="28"/>
        </w:rPr>
      </w:pPr>
      <w:r w:rsidRPr="00400A4F">
        <w:rPr>
          <w:b/>
          <w:bCs/>
          <w:color w:val="2F5496" w:themeColor="accent1" w:themeShade="BF"/>
          <w:sz w:val="28"/>
        </w:rPr>
        <w:t>A4f. Implementation Plan</w:t>
      </w:r>
    </w:p>
    <w:p w:rsidR="00400A4F" w:rsidRPr="00400A4F" w:rsidRDefault="00400A4F" w:rsidP="00400A4F">
      <w:pPr>
        <w:rPr>
          <w:b/>
          <w:bCs/>
          <w:color w:val="2F5496" w:themeColor="accent1" w:themeShade="BF"/>
          <w:sz w:val="28"/>
        </w:rPr>
      </w:pPr>
    </w:p>
    <w:p w:rsidR="00400A4F" w:rsidRPr="00400A4F" w:rsidRDefault="00400A4F" w:rsidP="00400A4F">
      <w:pPr>
        <w:pStyle w:val="ListParagraph"/>
        <w:numPr>
          <w:ilvl w:val="0"/>
          <w:numId w:val="8"/>
        </w:numPr>
        <w:rPr>
          <w:color w:val="000000" w:themeColor="text1"/>
        </w:rPr>
      </w:pPr>
      <w:r w:rsidRPr="00400A4F">
        <w:rPr>
          <w:color w:val="000000" w:themeColor="text1"/>
        </w:rPr>
        <w:t>Stakeholder kickoff: Present project scope, timeline, and goals. Get formal approval to proceed.</w:t>
      </w:r>
    </w:p>
    <w:p w:rsidR="00400A4F" w:rsidRPr="00400A4F" w:rsidRDefault="00400A4F" w:rsidP="00400A4F">
      <w:pPr>
        <w:pStyle w:val="ListParagraph"/>
        <w:numPr>
          <w:ilvl w:val="0"/>
          <w:numId w:val="8"/>
        </w:numPr>
        <w:rPr>
          <w:color w:val="000000" w:themeColor="text1"/>
        </w:rPr>
      </w:pPr>
      <w:r w:rsidRPr="00400A4F">
        <w:rPr>
          <w:color w:val="000000" w:themeColor="text1"/>
        </w:rPr>
        <w:t xml:space="preserve">Environment setup: Configure Python, </w:t>
      </w:r>
      <w:r>
        <w:rPr>
          <w:color w:val="000000" w:themeColor="text1"/>
        </w:rPr>
        <w:t>IDE</w:t>
      </w:r>
      <w:r w:rsidRPr="00400A4F">
        <w:rPr>
          <w:color w:val="000000" w:themeColor="text1"/>
        </w:rPr>
        <w:t>, required libraries, and GitLab repository.</w:t>
      </w:r>
    </w:p>
    <w:p w:rsidR="00400A4F" w:rsidRPr="00400A4F" w:rsidRDefault="00400A4F" w:rsidP="00400A4F">
      <w:pPr>
        <w:pStyle w:val="ListParagraph"/>
        <w:numPr>
          <w:ilvl w:val="0"/>
          <w:numId w:val="8"/>
        </w:numPr>
        <w:rPr>
          <w:color w:val="000000" w:themeColor="text1"/>
        </w:rPr>
      </w:pPr>
      <w:r w:rsidRPr="00400A4F">
        <w:rPr>
          <w:color w:val="000000" w:themeColor="text1"/>
        </w:rPr>
        <w:t xml:space="preserve">Data ingestion: Load and validate </w:t>
      </w:r>
      <w:r w:rsidR="00FF2D91">
        <w:rPr>
          <w:color w:val="000000" w:themeColor="text1"/>
        </w:rPr>
        <w:t xml:space="preserve">the </w:t>
      </w:r>
      <w:r w:rsidR="003D2363">
        <w:rPr>
          <w:color w:val="000000" w:themeColor="text1"/>
        </w:rPr>
        <w:t>Dataset</w:t>
      </w:r>
      <w:r w:rsidRPr="00400A4F">
        <w:rPr>
          <w:color w:val="000000" w:themeColor="text1"/>
        </w:rPr>
        <w:t>. Confirm data integrity.</w:t>
      </w:r>
    </w:p>
    <w:p w:rsidR="00400A4F" w:rsidRPr="00400A4F" w:rsidRDefault="00400A4F" w:rsidP="00400A4F">
      <w:pPr>
        <w:pStyle w:val="ListParagraph"/>
        <w:numPr>
          <w:ilvl w:val="0"/>
          <w:numId w:val="8"/>
        </w:numPr>
        <w:rPr>
          <w:color w:val="000000" w:themeColor="text1"/>
        </w:rPr>
      </w:pPr>
      <w:r w:rsidRPr="00400A4F">
        <w:rPr>
          <w:color w:val="000000" w:themeColor="text1"/>
        </w:rPr>
        <w:t xml:space="preserve">Preprocessing: encoding, scaling, train/test split. </w:t>
      </w:r>
    </w:p>
    <w:p w:rsidR="00400A4F" w:rsidRPr="00400A4F" w:rsidRDefault="00400A4F" w:rsidP="00400A4F">
      <w:pPr>
        <w:pStyle w:val="ListParagraph"/>
        <w:numPr>
          <w:ilvl w:val="0"/>
          <w:numId w:val="8"/>
        </w:numPr>
        <w:rPr>
          <w:color w:val="000000" w:themeColor="text1"/>
        </w:rPr>
      </w:pPr>
      <w:r w:rsidRPr="00400A4F">
        <w:rPr>
          <w:color w:val="000000" w:themeColor="text1"/>
        </w:rPr>
        <w:t>Model development: Build and train the Gradient Boosting model.</w:t>
      </w:r>
    </w:p>
    <w:p w:rsidR="00400A4F" w:rsidRPr="00400A4F" w:rsidRDefault="00400A4F" w:rsidP="00400A4F">
      <w:pPr>
        <w:pStyle w:val="ListParagraph"/>
        <w:numPr>
          <w:ilvl w:val="0"/>
          <w:numId w:val="8"/>
        </w:numPr>
        <w:rPr>
          <w:color w:val="000000" w:themeColor="text1"/>
        </w:rPr>
      </w:pPr>
      <w:r w:rsidRPr="00400A4F">
        <w:rPr>
          <w:color w:val="000000" w:themeColor="text1"/>
        </w:rPr>
        <w:t>Evaluation: Calculate R², RMSE, and MAE on the test set. Present results to the HR team for business validation.</w:t>
      </w:r>
    </w:p>
    <w:p w:rsidR="00400A4F" w:rsidRPr="00400A4F" w:rsidRDefault="00400A4F" w:rsidP="00400A4F">
      <w:pPr>
        <w:pStyle w:val="ListParagraph"/>
        <w:numPr>
          <w:ilvl w:val="0"/>
          <w:numId w:val="8"/>
        </w:numPr>
        <w:rPr>
          <w:color w:val="000000" w:themeColor="text1"/>
        </w:rPr>
      </w:pPr>
      <w:r w:rsidRPr="00400A4F">
        <w:rPr>
          <w:color w:val="000000" w:themeColor="text1"/>
        </w:rPr>
        <w:t xml:space="preserve">Tuning: Run GridSearchCV. Document </w:t>
      </w:r>
      <w:r w:rsidR="00FF2D91">
        <w:rPr>
          <w:color w:val="000000" w:themeColor="text1"/>
        </w:rPr>
        <w:t xml:space="preserve">the </w:t>
      </w:r>
      <w:r w:rsidRPr="00400A4F">
        <w:rPr>
          <w:color w:val="000000" w:themeColor="text1"/>
        </w:rPr>
        <w:t>best parameters and final model performance.</w:t>
      </w:r>
    </w:p>
    <w:p w:rsidR="00400A4F" w:rsidRPr="00400A4F" w:rsidRDefault="00400A4F" w:rsidP="00400A4F">
      <w:pPr>
        <w:pStyle w:val="ListParagraph"/>
        <w:numPr>
          <w:ilvl w:val="0"/>
          <w:numId w:val="8"/>
        </w:numPr>
        <w:rPr>
          <w:color w:val="000000" w:themeColor="text1"/>
        </w:rPr>
      </w:pPr>
      <w:r w:rsidRPr="00400A4F">
        <w:rPr>
          <w:color w:val="000000" w:themeColor="text1"/>
        </w:rPr>
        <w:t>Stakeholder review: Present final performance metrics to leadership and HR. Get sign-off before deployment.</w:t>
      </w:r>
    </w:p>
    <w:p w:rsidR="00400A4F" w:rsidRPr="00400A4F" w:rsidRDefault="00400A4F" w:rsidP="00400A4F">
      <w:pPr>
        <w:pStyle w:val="ListParagraph"/>
        <w:numPr>
          <w:ilvl w:val="0"/>
          <w:numId w:val="8"/>
        </w:numPr>
        <w:rPr>
          <w:color w:val="000000" w:themeColor="text1"/>
        </w:rPr>
      </w:pPr>
      <w:r w:rsidRPr="00400A4F">
        <w:rPr>
          <w:color w:val="000000" w:themeColor="text1"/>
        </w:rPr>
        <w:t xml:space="preserve">Deployment: Package </w:t>
      </w:r>
      <w:r w:rsidR="00FF2D91">
        <w:rPr>
          <w:color w:val="000000" w:themeColor="text1"/>
        </w:rPr>
        <w:t xml:space="preserve">the </w:t>
      </w:r>
      <w:r w:rsidRPr="00400A4F">
        <w:rPr>
          <w:color w:val="000000" w:themeColor="text1"/>
        </w:rPr>
        <w:t>model as a REST API and integrate with the HR information system.</w:t>
      </w:r>
    </w:p>
    <w:p w:rsidR="00165102" w:rsidRDefault="005B6582" w:rsidP="00780F0C">
      <w:pPr>
        <w:pStyle w:val="ListParagraph"/>
        <w:numPr>
          <w:ilvl w:val="0"/>
          <w:numId w:val="8"/>
        </w:numPr>
        <w:rPr>
          <w:color w:val="000000" w:themeColor="text1"/>
        </w:rPr>
      </w:pPr>
      <w:r w:rsidRPr="005B6582">
        <w:rPr>
          <w:color w:val="000000" w:themeColor="text1"/>
        </w:rPr>
        <w:t>Monitor and improve</w:t>
      </w:r>
      <w:r w:rsidR="00400A4F" w:rsidRPr="00400A4F">
        <w:rPr>
          <w:color w:val="000000" w:themeColor="text1"/>
        </w:rPr>
        <w:t>: monitoring, collec</w:t>
      </w:r>
      <w:r>
        <w:rPr>
          <w:color w:val="000000" w:themeColor="text1"/>
        </w:rPr>
        <w:t>ting</w:t>
      </w:r>
      <w:r w:rsidR="00400A4F" w:rsidRPr="00400A4F">
        <w:rPr>
          <w:color w:val="000000" w:themeColor="text1"/>
        </w:rPr>
        <w:t xml:space="preserve"> user feedback.</w:t>
      </w:r>
    </w:p>
    <w:p w:rsidR="00AC2C26" w:rsidRDefault="00AC2C26" w:rsidP="00165102">
      <w:pPr>
        <w:rPr>
          <w:color w:val="000000" w:themeColor="text1"/>
        </w:rPr>
      </w:pPr>
    </w:p>
    <w:p w:rsidR="00165102" w:rsidRPr="00165102" w:rsidRDefault="00165102" w:rsidP="00165102">
      <w:pPr>
        <w:rPr>
          <w:color w:val="000000" w:themeColor="text1"/>
        </w:rPr>
      </w:pPr>
    </w:p>
    <w:p w:rsidR="00AC2C26" w:rsidRPr="00C645F0" w:rsidRDefault="005B6582" w:rsidP="00780F0C">
      <w:pPr>
        <w:rPr>
          <w:b/>
          <w:bCs/>
          <w:color w:val="385623" w:themeColor="accent6" w:themeShade="80"/>
          <w:sz w:val="28"/>
        </w:rPr>
      </w:pPr>
      <w:r w:rsidRPr="00C645F0">
        <w:rPr>
          <w:b/>
          <w:bCs/>
          <w:color w:val="385623" w:themeColor="accent6" w:themeShade="80"/>
          <w:sz w:val="28"/>
        </w:rPr>
        <w:t>A4g. Training and Support</w:t>
      </w:r>
    </w:p>
    <w:p w:rsidR="002D0FD2" w:rsidRPr="002D0FD2" w:rsidRDefault="002D0FD2" w:rsidP="00780F0C">
      <w:pPr>
        <w:rPr>
          <w:b/>
          <w:bCs/>
          <w:color w:val="2F5496" w:themeColor="accent1" w:themeShade="BF"/>
          <w:sz w:val="28"/>
        </w:rPr>
      </w:pPr>
    </w:p>
    <w:p w:rsidR="00010450" w:rsidRPr="00010450" w:rsidRDefault="00010450" w:rsidP="00010450">
      <w:pPr>
        <w:rPr>
          <w:color w:val="000000" w:themeColor="text1"/>
        </w:rPr>
      </w:pPr>
      <w:r w:rsidRPr="00010450">
        <w:rPr>
          <w:color w:val="000000" w:themeColor="text1"/>
        </w:rPr>
        <w:t xml:space="preserve">The training and support plan </w:t>
      </w:r>
      <w:proofErr w:type="gramStart"/>
      <w:r w:rsidRPr="00010450">
        <w:rPr>
          <w:color w:val="000000" w:themeColor="text1"/>
        </w:rPr>
        <w:t>is</w:t>
      </w:r>
      <w:proofErr w:type="gramEnd"/>
      <w:r w:rsidRPr="00010450">
        <w:rPr>
          <w:color w:val="000000" w:themeColor="text1"/>
        </w:rPr>
        <w:t xml:space="preserve"> organized into three phases aligned with the project deployment timeline.</w:t>
      </w:r>
      <w:r>
        <w:rPr>
          <w:color w:val="000000" w:themeColor="text1"/>
        </w:rPr>
        <w:br/>
      </w:r>
    </w:p>
    <w:p w:rsidR="00010450" w:rsidRPr="00010450" w:rsidRDefault="00010450" w:rsidP="00010450">
      <w:pPr>
        <w:rPr>
          <w:color w:val="000000" w:themeColor="text1"/>
        </w:rPr>
      </w:pPr>
      <w:r w:rsidRPr="00010450">
        <w:rPr>
          <w:b/>
          <w:color w:val="000000" w:themeColor="text1"/>
        </w:rPr>
        <w:t>Phase 1</w:t>
      </w:r>
      <w:r>
        <w:rPr>
          <w:color w:val="000000" w:themeColor="text1"/>
        </w:rPr>
        <w:t xml:space="preserve"> -</w:t>
      </w:r>
      <w:r w:rsidRPr="00010450">
        <w:rPr>
          <w:color w:val="000000" w:themeColor="text1"/>
        </w:rPr>
        <w:t xml:space="preserve"> Pre-Launch Training </w:t>
      </w:r>
      <w:r>
        <w:rPr>
          <w:color w:val="000000" w:themeColor="text1"/>
        </w:rPr>
        <w:t>[</w:t>
      </w:r>
      <w:r w:rsidRPr="00010450">
        <w:rPr>
          <w:color w:val="000000" w:themeColor="text1"/>
        </w:rPr>
        <w:t>Week 7, May 19–23, 2026</w:t>
      </w:r>
      <w:r>
        <w:rPr>
          <w:color w:val="000000" w:themeColor="text1"/>
        </w:rPr>
        <w:t>]</w:t>
      </w:r>
      <w:r w:rsidRPr="00010450">
        <w:rPr>
          <w:color w:val="000000" w:themeColor="text1"/>
        </w:rPr>
        <w:t xml:space="preserve">: </w:t>
      </w:r>
      <w:r w:rsidR="00ED269D">
        <w:rPr>
          <w:color w:val="000000" w:themeColor="text1"/>
        </w:rPr>
        <w:br/>
      </w:r>
      <w:r w:rsidR="00ED269D" w:rsidRPr="00ED269D">
        <w:rPr>
          <w:color w:val="000000" w:themeColor="text1"/>
        </w:rPr>
        <w:t>Before launch, HR staff and department managers will attend two live training sessions. The first session focuses on how to access the system, submit predictions, and understand the results, including stress scores and key drivers. The second session covers what to do with those results</w:t>
      </w:r>
      <w:r w:rsidR="00ED269D">
        <w:rPr>
          <w:color w:val="000000" w:themeColor="text1"/>
        </w:rPr>
        <w:t xml:space="preserve">, </w:t>
      </w:r>
      <w:r w:rsidR="00ED269D" w:rsidRPr="00ED269D">
        <w:rPr>
          <w:color w:val="000000" w:themeColor="text1"/>
        </w:rPr>
        <w:t>how to escalate concerns, understand the model’s limitations, and handle situations where predictions don’t fully match what managers are seeing. All sessions will be recorded so staff can revisit them later if needed.</w:t>
      </w:r>
      <w:r>
        <w:rPr>
          <w:color w:val="000000" w:themeColor="text1"/>
        </w:rPr>
        <w:br/>
      </w:r>
    </w:p>
    <w:p w:rsidR="00010450" w:rsidRPr="00010450" w:rsidRDefault="00010450" w:rsidP="00010450">
      <w:pPr>
        <w:rPr>
          <w:color w:val="000000" w:themeColor="text1"/>
        </w:rPr>
      </w:pPr>
      <w:r w:rsidRPr="00010450">
        <w:rPr>
          <w:b/>
          <w:color w:val="000000" w:themeColor="text1"/>
        </w:rPr>
        <w:t>Phase 2</w:t>
      </w:r>
      <w:r w:rsidRPr="00010450">
        <w:rPr>
          <w:color w:val="000000" w:themeColor="text1"/>
        </w:rPr>
        <w:t xml:space="preserve"> </w:t>
      </w:r>
      <w:r>
        <w:rPr>
          <w:color w:val="000000" w:themeColor="text1"/>
        </w:rPr>
        <w:t>-</w:t>
      </w:r>
      <w:r w:rsidRPr="00010450">
        <w:rPr>
          <w:color w:val="000000" w:themeColor="text1"/>
        </w:rPr>
        <w:t xml:space="preserve"> Go-Live Support </w:t>
      </w:r>
      <w:r>
        <w:rPr>
          <w:color w:val="000000" w:themeColor="text1"/>
        </w:rPr>
        <w:t>[</w:t>
      </w:r>
      <w:r w:rsidRPr="00010450">
        <w:rPr>
          <w:color w:val="000000" w:themeColor="text1"/>
        </w:rPr>
        <w:t>Weeks 8–12, May 26 – June 30, 2026</w:t>
      </w:r>
      <w:r>
        <w:rPr>
          <w:color w:val="000000" w:themeColor="text1"/>
        </w:rPr>
        <w:t>]</w:t>
      </w:r>
      <w:r w:rsidRPr="00010450">
        <w:rPr>
          <w:color w:val="000000" w:themeColor="text1"/>
        </w:rPr>
        <w:t xml:space="preserve">: </w:t>
      </w:r>
      <w:r w:rsidR="00ED269D">
        <w:rPr>
          <w:color w:val="000000" w:themeColor="text1"/>
        </w:rPr>
        <w:br/>
      </w:r>
      <w:r w:rsidR="00ED269D" w:rsidRPr="00ED269D">
        <w:rPr>
          <w:color w:val="000000" w:themeColor="text1"/>
        </w:rPr>
        <w:t xml:space="preserve">Once the system goes live, users will have access to a dedicated support channel during </w:t>
      </w:r>
      <w:r w:rsidR="00ED269D" w:rsidRPr="00ED269D">
        <w:rPr>
          <w:color w:val="000000" w:themeColor="text1"/>
        </w:rPr>
        <w:lastRenderedPageBreak/>
        <w:t>business hours for the first 90 days</w:t>
      </w:r>
      <w:r w:rsidRPr="00010450">
        <w:rPr>
          <w:color w:val="000000" w:themeColor="text1"/>
        </w:rPr>
        <w:t xml:space="preserve">. A user guide is distributed covering system access, input requirements, output interpretation, and </w:t>
      </w:r>
      <w:r w:rsidR="00ED269D">
        <w:rPr>
          <w:color w:val="000000" w:themeColor="text1"/>
        </w:rPr>
        <w:t xml:space="preserve">a </w:t>
      </w:r>
      <w:r w:rsidR="00ED269D" w:rsidRPr="00ED269D">
        <w:rPr>
          <w:color w:val="000000" w:themeColor="text1"/>
        </w:rPr>
        <w:t>walk-through common tasks and questions</w:t>
      </w:r>
      <w:r w:rsidRPr="00010450">
        <w:rPr>
          <w:color w:val="000000" w:themeColor="text1"/>
        </w:rPr>
        <w:t xml:space="preserve">. </w:t>
      </w:r>
      <w:r w:rsidR="00ED269D" w:rsidRPr="00ED269D">
        <w:rPr>
          <w:color w:val="000000" w:themeColor="text1"/>
        </w:rPr>
        <w:t>In addition, weekly office hours will be held during the first month so users can ask questions and get help as they start using the system in real situations.</w:t>
      </w:r>
      <w:r>
        <w:rPr>
          <w:color w:val="000000" w:themeColor="text1"/>
        </w:rPr>
        <w:br/>
      </w:r>
    </w:p>
    <w:p w:rsidR="00091BC7" w:rsidRPr="00010450" w:rsidRDefault="00010450" w:rsidP="00010450">
      <w:pPr>
        <w:rPr>
          <w:color w:val="000000" w:themeColor="text1"/>
        </w:rPr>
      </w:pPr>
      <w:r w:rsidRPr="00010450">
        <w:rPr>
          <w:b/>
          <w:color w:val="000000" w:themeColor="text1"/>
        </w:rPr>
        <w:t>Phase 3</w:t>
      </w:r>
      <w:r w:rsidRPr="00010450">
        <w:rPr>
          <w:color w:val="000000" w:themeColor="text1"/>
        </w:rPr>
        <w:t xml:space="preserve"> </w:t>
      </w:r>
      <w:r>
        <w:rPr>
          <w:color w:val="000000" w:themeColor="text1"/>
        </w:rPr>
        <w:t>-</w:t>
      </w:r>
      <w:r w:rsidRPr="00010450">
        <w:rPr>
          <w:color w:val="000000" w:themeColor="text1"/>
        </w:rPr>
        <w:t xml:space="preserve"> Ongoing Support </w:t>
      </w:r>
      <w:r>
        <w:rPr>
          <w:color w:val="000000" w:themeColor="text1"/>
        </w:rPr>
        <w:t>[</w:t>
      </w:r>
      <w:r w:rsidRPr="00010450">
        <w:rPr>
          <w:color w:val="000000" w:themeColor="text1"/>
        </w:rPr>
        <w:t>Quarterly from July 2026</w:t>
      </w:r>
      <w:r>
        <w:rPr>
          <w:color w:val="000000" w:themeColor="text1"/>
        </w:rPr>
        <w:t>]</w:t>
      </w:r>
      <w:r w:rsidRPr="00010450">
        <w:rPr>
          <w:color w:val="000000" w:themeColor="text1"/>
        </w:rPr>
        <w:t xml:space="preserve">: </w:t>
      </w:r>
      <w:r w:rsidR="00ED269D">
        <w:rPr>
          <w:color w:val="000000" w:themeColor="text1"/>
        </w:rPr>
        <w:br/>
      </w:r>
      <w:r w:rsidR="00ED269D" w:rsidRPr="00ED269D">
        <w:rPr>
          <w:color w:val="000000" w:themeColor="text1"/>
        </w:rPr>
        <w:t>After the initial rollout, support will continue through quarterly refresher sessions that cover updates, performance changes, and new ways to use the system.</w:t>
      </w:r>
      <w:r w:rsidR="00ED269D">
        <w:rPr>
          <w:color w:val="000000" w:themeColor="text1"/>
        </w:rPr>
        <w:t xml:space="preserve"> </w:t>
      </w:r>
      <w:r w:rsidR="00ED269D" w:rsidRPr="00ED269D">
        <w:rPr>
          <w:color w:val="000000" w:themeColor="text1"/>
        </w:rPr>
        <w:t>A monthly feedback survey collects insights from HR staff on model accuracy and usability, with findings reviewed and actioned each sprint.</w:t>
      </w:r>
    </w:p>
    <w:p w:rsidR="00AC2C26" w:rsidRDefault="00AC2C26" w:rsidP="00780F0C">
      <w:pPr>
        <w:rPr>
          <w:color w:val="000000" w:themeColor="text1"/>
        </w:rPr>
      </w:pPr>
    </w:p>
    <w:p w:rsidR="00911517" w:rsidRPr="00911517" w:rsidRDefault="00911517" w:rsidP="00911517">
      <w:pPr>
        <w:rPr>
          <w:b/>
          <w:bCs/>
          <w:color w:val="2F5496" w:themeColor="accent1" w:themeShade="BF"/>
          <w:sz w:val="28"/>
        </w:rPr>
      </w:pPr>
      <w:r w:rsidRPr="00911517">
        <w:rPr>
          <w:b/>
          <w:bCs/>
          <w:color w:val="2F5496" w:themeColor="accent1" w:themeShade="BF"/>
          <w:sz w:val="28"/>
        </w:rPr>
        <w:t>A4h. Risks</w:t>
      </w:r>
      <w:r w:rsidR="00C95914">
        <w:rPr>
          <w:b/>
          <w:bCs/>
          <w:color w:val="2F5496" w:themeColor="accent1" w:themeShade="BF"/>
          <w:sz w:val="28"/>
        </w:rPr>
        <w:t xml:space="preserve"> and </w:t>
      </w:r>
      <w:r w:rsidR="00C95914" w:rsidRPr="00911517">
        <w:rPr>
          <w:b/>
          <w:bCs/>
          <w:color w:val="2F5496" w:themeColor="accent1" w:themeShade="BF"/>
          <w:sz w:val="28"/>
        </w:rPr>
        <w:t>Mitigation</w:t>
      </w:r>
    </w:p>
    <w:p w:rsidR="00911517" w:rsidRPr="00911517" w:rsidRDefault="00911517" w:rsidP="00911517">
      <w:pPr>
        <w:rPr>
          <w:color w:val="000000" w:themeColor="text1"/>
        </w:rPr>
      </w:pPr>
    </w:p>
    <w:p w:rsidR="00911517" w:rsidRPr="00911517" w:rsidRDefault="00911517" w:rsidP="00911517">
      <w:pPr>
        <w:rPr>
          <w:color w:val="000000" w:themeColor="text1"/>
        </w:rPr>
      </w:pPr>
      <w:r w:rsidRPr="00911517">
        <w:rPr>
          <w:color w:val="000000" w:themeColor="text1"/>
        </w:rPr>
        <w:t>Three potential risks associated with implementing:</w:t>
      </w:r>
    </w:p>
    <w:p w:rsidR="00911517" w:rsidRPr="00911517" w:rsidRDefault="00911517" w:rsidP="00911517">
      <w:pPr>
        <w:rPr>
          <w:color w:val="000000" w:themeColor="text1"/>
        </w:rPr>
      </w:pPr>
    </w:p>
    <w:p w:rsidR="00911517" w:rsidRPr="00911517" w:rsidRDefault="00911517" w:rsidP="00911517">
      <w:pPr>
        <w:rPr>
          <w:color w:val="000000" w:themeColor="text1"/>
        </w:rPr>
      </w:pPr>
      <w:r w:rsidRPr="00D26FA1">
        <w:rPr>
          <w:b/>
          <w:color w:val="000000" w:themeColor="text1"/>
        </w:rPr>
        <w:t>Risk 1:</w:t>
      </w:r>
      <w:r w:rsidRPr="00911517">
        <w:rPr>
          <w:color w:val="000000" w:themeColor="text1"/>
        </w:rPr>
        <w:t xml:space="preserve"> Data Limitations</w:t>
      </w:r>
    </w:p>
    <w:p w:rsidR="00911517" w:rsidRPr="00911517" w:rsidRDefault="00911517" w:rsidP="00911517">
      <w:pPr>
        <w:rPr>
          <w:color w:val="000000" w:themeColor="text1"/>
        </w:rPr>
      </w:pPr>
      <w:r w:rsidRPr="00911517">
        <w:rPr>
          <w:color w:val="000000" w:themeColor="text1"/>
        </w:rPr>
        <w:t>The model is trained on a synthetic dataset, which may not fully reflect real-world conditions. This could impact prediction accuracy when applied to actual workforce data.</w:t>
      </w:r>
    </w:p>
    <w:p w:rsidR="00C95914" w:rsidRPr="00911517" w:rsidRDefault="00C95914" w:rsidP="00C95914">
      <w:pPr>
        <w:rPr>
          <w:color w:val="000000" w:themeColor="text1"/>
        </w:rPr>
      </w:pPr>
      <w:r w:rsidRPr="00D26FA1">
        <w:rPr>
          <w:b/>
          <w:color w:val="000000" w:themeColor="text1"/>
        </w:rPr>
        <w:t>Mitigation for Risk 1</w:t>
      </w:r>
      <w:r>
        <w:rPr>
          <w:color w:val="000000" w:themeColor="text1"/>
        </w:rPr>
        <w:t>:</w:t>
      </w:r>
    </w:p>
    <w:p w:rsidR="00911517" w:rsidRDefault="00C95914" w:rsidP="00911517">
      <w:pPr>
        <w:rPr>
          <w:color w:val="000000" w:themeColor="text1"/>
        </w:rPr>
      </w:pPr>
      <w:r w:rsidRPr="00911517">
        <w:rPr>
          <w:color w:val="000000" w:themeColor="text1"/>
        </w:rPr>
        <w:t>The model will initially be deployed as a proof-of-concept. Real data will be collected and used to retrain and improve the model over time, increasing accuracy and reliability.</w:t>
      </w:r>
    </w:p>
    <w:p w:rsidR="00C95914" w:rsidRPr="00911517" w:rsidRDefault="00C95914" w:rsidP="00911517">
      <w:pPr>
        <w:rPr>
          <w:color w:val="000000" w:themeColor="text1"/>
        </w:rPr>
      </w:pPr>
    </w:p>
    <w:p w:rsidR="00911517" w:rsidRPr="00911517" w:rsidRDefault="00911517" w:rsidP="00911517">
      <w:pPr>
        <w:rPr>
          <w:color w:val="000000" w:themeColor="text1"/>
        </w:rPr>
      </w:pPr>
      <w:r w:rsidRPr="00D26FA1">
        <w:rPr>
          <w:b/>
          <w:color w:val="000000" w:themeColor="text1"/>
        </w:rPr>
        <w:t xml:space="preserve">Risk 2: </w:t>
      </w:r>
      <w:r w:rsidRPr="00911517">
        <w:rPr>
          <w:color w:val="000000" w:themeColor="text1"/>
        </w:rPr>
        <w:t>User Resistance to Adoption</w:t>
      </w:r>
    </w:p>
    <w:p w:rsidR="00C95914" w:rsidRPr="00911517" w:rsidRDefault="00911517" w:rsidP="00C95914">
      <w:pPr>
        <w:rPr>
          <w:color w:val="000000" w:themeColor="text1"/>
        </w:rPr>
      </w:pPr>
      <w:r w:rsidRPr="00911517">
        <w:rPr>
          <w:color w:val="000000" w:themeColor="text1"/>
        </w:rPr>
        <w:t>HR teams or managers may be hesitant to rely on a machine learning system, especially if they are unfamiliar with how it works.</w:t>
      </w:r>
    </w:p>
    <w:p w:rsidR="00C95914" w:rsidRPr="00911517" w:rsidRDefault="00C95914" w:rsidP="00C95914">
      <w:pPr>
        <w:rPr>
          <w:color w:val="000000" w:themeColor="text1"/>
        </w:rPr>
      </w:pPr>
      <w:r w:rsidRPr="00D26FA1">
        <w:rPr>
          <w:b/>
          <w:color w:val="000000" w:themeColor="text1"/>
        </w:rPr>
        <w:t>Mitigation for Risk 2</w:t>
      </w:r>
      <w:r>
        <w:rPr>
          <w:color w:val="000000" w:themeColor="text1"/>
        </w:rPr>
        <w:t>:</w:t>
      </w:r>
    </w:p>
    <w:p w:rsidR="00E4402F" w:rsidRDefault="00C95914" w:rsidP="00911517">
      <w:pPr>
        <w:rPr>
          <w:color w:val="000000" w:themeColor="text1"/>
        </w:rPr>
      </w:pPr>
      <w:r w:rsidRPr="00911517">
        <w:rPr>
          <w:color w:val="000000" w:themeColor="text1"/>
        </w:rPr>
        <w:t>Clear communication and training will be provided to explain how the model works and how it supports decision-making. Emphasis will be placed on using the system as a support tool rather than a replacement for human judgment.</w:t>
      </w:r>
    </w:p>
    <w:p w:rsidR="00E4402F" w:rsidRPr="00911517" w:rsidRDefault="00E4402F" w:rsidP="00911517">
      <w:pPr>
        <w:rPr>
          <w:color w:val="000000" w:themeColor="text1"/>
        </w:rPr>
      </w:pPr>
    </w:p>
    <w:p w:rsidR="00911517" w:rsidRPr="00911517" w:rsidRDefault="00911517" w:rsidP="00911517">
      <w:pPr>
        <w:rPr>
          <w:color w:val="000000" w:themeColor="text1"/>
        </w:rPr>
      </w:pPr>
      <w:r w:rsidRPr="00D26FA1">
        <w:rPr>
          <w:b/>
          <w:color w:val="000000" w:themeColor="text1"/>
        </w:rPr>
        <w:t>Risk 3:</w:t>
      </w:r>
      <w:r w:rsidRPr="00911517">
        <w:rPr>
          <w:color w:val="000000" w:themeColor="text1"/>
        </w:rPr>
        <w:t xml:space="preserve"> Technical Integration Challenges</w:t>
      </w:r>
    </w:p>
    <w:p w:rsidR="00911517" w:rsidRPr="00911517" w:rsidRDefault="00911517" w:rsidP="00911517">
      <w:pPr>
        <w:rPr>
          <w:color w:val="000000" w:themeColor="text1"/>
        </w:rPr>
      </w:pPr>
      <w:r w:rsidRPr="00911517">
        <w:rPr>
          <w:color w:val="000000" w:themeColor="text1"/>
        </w:rPr>
        <w:t>Integrating the model with existing HR systems may present technical issues, such as compatibility or data formatting problems.</w:t>
      </w:r>
    </w:p>
    <w:p w:rsidR="00911517" w:rsidRPr="00911517" w:rsidRDefault="00911517" w:rsidP="00911517">
      <w:pPr>
        <w:rPr>
          <w:color w:val="000000" w:themeColor="text1"/>
        </w:rPr>
      </w:pPr>
      <w:r w:rsidRPr="00D26FA1">
        <w:rPr>
          <w:b/>
          <w:color w:val="000000" w:themeColor="text1"/>
        </w:rPr>
        <w:t>Mitigation for Risk 3</w:t>
      </w:r>
      <w:r w:rsidRPr="00911517">
        <w:rPr>
          <w:color w:val="000000" w:themeColor="text1"/>
        </w:rPr>
        <w:t>:</w:t>
      </w:r>
    </w:p>
    <w:p w:rsidR="00911517" w:rsidRPr="00911517" w:rsidRDefault="00911517" w:rsidP="00911517">
      <w:pPr>
        <w:rPr>
          <w:color w:val="000000" w:themeColor="text1"/>
        </w:rPr>
      </w:pPr>
      <w:r w:rsidRPr="00911517">
        <w:rPr>
          <w:color w:val="000000" w:themeColor="text1"/>
        </w:rPr>
        <w:t>The system will be designed with a modular architecture and tested in a staging environment before full deployment. This reduces the likelihood of integration failures and allows issues to be resolved early.</w:t>
      </w:r>
    </w:p>
    <w:p w:rsidR="00AC2C26" w:rsidRDefault="00AC2C26"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165102" w:rsidRDefault="00165102" w:rsidP="00780F0C">
      <w:pPr>
        <w:rPr>
          <w:color w:val="000000" w:themeColor="text1"/>
        </w:rPr>
      </w:pPr>
    </w:p>
    <w:p w:rsidR="00E4402F" w:rsidRPr="00C645F0" w:rsidRDefault="00E4402F" w:rsidP="00E4402F">
      <w:pPr>
        <w:rPr>
          <w:b/>
          <w:bCs/>
          <w:color w:val="385623" w:themeColor="accent6" w:themeShade="80"/>
          <w:sz w:val="28"/>
        </w:rPr>
      </w:pPr>
      <w:r w:rsidRPr="00C645F0">
        <w:rPr>
          <w:b/>
          <w:bCs/>
          <w:color w:val="385623" w:themeColor="accent6" w:themeShade="80"/>
          <w:sz w:val="28"/>
        </w:rPr>
        <w:lastRenderedPageBreak/>
        <w:t>A4i. Success Metrics</w:t>
      </w:r>
    </w:p>
    <w:p w:rsidR="00E4402F" w:rsidRPr="00E4402F" w:rsidRDefault="00E4402F" w:rsidP="00E4402F">
      <w:pPr>
        <w:rPr>
          <w:b/>
          <w:bCs/>
          <w:color w:val="2F5496" w:themeColor="accent1" w:themeShade="BF"/>
          <w:sz w:val="28"/>
        </w:rPr>
      </w:pPr>
    </w:p>
    <w:p w:rsidR="00ED269D" w:rsidRPr="00ED269D" w:rsidRDefault="00ED269D" w:rsidP="00ED269D">
      <w:pPr>
        <w:rPr>
          <w:color w:val="000000" w:themeColor="text1"/>
        </w:rPr>
      </w:pPr>
      <w:r w:rsidRPr="00ED269D">
        <w:rPr>
          <w:color w:val="000000" w:themeColor="text1"/>
        </w:rPr>
        <w:t>The project will be evaluated using a combination of technical model assessment and business outcome measurement, applied at defined intervals following deployment.</w:t>
      </w:r>
      <w:r>
        <w:rPr>
          <w:color w:val="000000" w:themeColor="text1"/>
        </w:rPr>
        <w:br/>
      </w:r>
    </w:p>
    <w:p w:rsidR="00ED269D" w:rsidRPr="00ED269D" w:rsidRDefault="00ED269D" w:rsidP="00ED269D">
      <w:pPr>
        <w:rPr>
          <w:color w:val="000000" w:themeColor="text1"/>
        </w:rPr>
      </w:pPr>
      <w:r w:rsidRPr="00ED269D">
        <w:rPr>
          <w:b/>
          <w:color w:val="000000" w:themeColor="text1"/>
        </w:rPr>
        <w:t>Technical evaluation</w:t>
      </w:r>
      <w:r w:rsidRPr="00ED269D">
        <w:rPr>
          <w:color w:val="000000" w:themeColor="text1"/>
        </w:rPr>
        <w:t xml:space="preserve"> will be conducted monthly using validation dataset drawn from the most recent 30 days of workforce data. The primary evaluation method is comparison of predicted stress scores against actual outcomes</w:t>
      </w:r>
      <w:r w:rsidR="00EE5EF0">
        <w:rPr>
          <w:color w:val="000000" w:themeColor="text1"/>
        </w:rPr>
        <w:t>,</w:t>
      </w:r>
      <w:r w:rsidRPr="00ED269D">
        <w:rPr>
          <w:color w:val="000000" w:themeColor="text1"/>
        </w:rPr>
        <w:t xml:space="preserve"> specifically, comparing model-flagged high-stress employees against subsequent mental health absence records and voluntary resignation data. The target metrics are R² ≥ 0.70 and RMSE ≤ 1.0 stress level points on each monthly validation run.</w:t>
      </w:r>
      <w:r w:rsidR="00EE5EF0">
        <w:rPr>
          <w:color w:val="000000" w:themeColor="text1"/>
        </w:rPr>
        <w:br/>
      </w:r>
    </w:p>
    <w:p w:rsidR="00ED269D" w:rsidRDefault="00ED269D" w:rsidP="00ED269D">
      <w:pPr>
        <w:rPr>
          <w:color w:val="000000" w:themeColor="text1"/>
        </w:rPr>
      </w:pPr>
      <w:r w:rsidRPr="00EE5EF0">
        <w:rPr>
          <w:b/>
          <w:color w:val="000000" w:themeColor="text1"/>
        </w:rPr>
        <w:t>Business goal evaluation</w:t>
      </w:r>
      <w:r w:rsidRPr="00ED269D">
        <w:rPr>
          <w:color w:val="000000" w:themeColor="text1"/>
        </w:rPr>
        <w:t xml:space="preserve"> will be conducted quarterly using HR case records. </w:t>
      </w:r>
      <w:r w:rsidR="00380751" w:rsidRPr="00380751">
        <w:rPr>
          <w:color w:val="000000" w:themeColor="text1"/>
        </w:rPr>
        <w:t>Specifically, we will track how often HR teams take proactive action</w:t>
      </w:r>
      <w:r w:rsidR="00380751">
        <w:rPr>
          <w:color w:val="000000" w:themeColor="text1"/>
        </w:rPr>
        <w:t xml:space="preserve">, </w:t>
      </w:r>
      <w:r w:rsidR="00380751" w:rsidRPr="00380751">
        <w:rPr>
          <w:color w:val="000000" w:themeColor="text1"/>
        </w:rPr>
        <w:t>such as initiating support conversations, workload reviews, or EAP referrals</w:t>
      </w:r>
      <w:r w:rsidR="00380751">
        <w:rPr>
          <w:color w:val="000000" w:themeColor="text1"/>
        </w:rPr>
        <w:t xml:space="preserve">, </w:t>
      </w:r>
      <w:r w:rsidR="00380751" w:rsidRPr="00380751">
        <w:rPr>
          <w:color w:val="000000" w:themeColor="text1"/>
        </w:rPr>
        <w:t>before issues escalate. The target is to increase proactive outreach by 30% within the first six months.</w:t>
      </w:r>
    </w:p>
    <w:p w:rsidR="00380751" w:rsidRPr="00ED269D" w:rsidRDefault="00380751" w:rsidP="00ED269D">
      <w:pPr>
        <w:rPr>
          <w:color w:val="000000" w:themeColor="text1"/>
        </w:rPr>
      </w:pPr>
    </w:p>
    <w:p w:rsidR="00165102" w:rsidRDefault="00ED269D" w:rsidP="00ED269D">
      <w:pPr>
        <w:rPr>
          <w:color w:val="000000" w:themeColor="text1"/>
        </w:rPr>
      </w:pPr>
      <w:r w:rsidRPr="00EE5EF0">
        <w:rPr>
          <w:b/>
          <w:color w:val="000000" w:themeColor="text1"/>
        </w:rPr>
        <w:t>User satisfaction evaluation</w:t>
      </w:r>
      <w:r w:rsidRPr="00ED269D">
        <w:rPr>
          <w:color w:val="000000" w:themeColor="text1"/>
        </w:rPr>
        <w:t xml:space="preserve"> will be conducted through a monthly survey distributed to all HR staff and department managers using the system. The survey measures ease of use, confidence in predictions, and perceived impact on workforce management decisions. </w:t>
      </w:r>
      <w:r w:rsidR="00380751" w:rsidRPr="00380751">
        <w:rPr>
          <w:color w:val="000000" w:themeColor="text1"/>
        </w:rPr>
        <w:t>The goal is to reach an average satisfaction score of at least 4 out of 5 within the first 90 days.</w:t>
      </w:r>
    </w:p>
    <w:p w:rsidR="00165102" w:rsidRPr="00ED269D" w:rsidRDefault="00165102" w:rsidP="00ED269D">
      <w:pPr>
        <w:rPr>
          <w:color w:val="000000" w:themeColor="text1"/>
        </w:rPr>
      </w:pPr>
    </w:p>
    <w:p w:rsidR="00E4402F" w:rsidRDefault="00E4402F" w:rsidP="00E4402F">
      <w:pPr>
        <w:rPr>
          <w:b/>
          <w:bCs/>
          <w:color w:val="2F5496" w:themeColor="accent1" w:themeShade="BF"/>
          <w:sz w:val="28"/>
        </w:rPr>
      </w:pPr>
      <w:r w:rsidRPr="00C645F0">
        <w:rPr>
          <w:b/>
          <w:bCs/>
          <w:color w:val="385623" w:themeColor="accent6" w:themeShade="80"/>
          <w:sz w:val="28"/>
        </w:rPr>
        <w:t>A4j. Post-Launch Monitoring</w:t>
      </w:r>
    </w:p>
    <w:p w:rsidR="00E737D4" w:rsidRPr="00E4402F" w:rsidRDefault="00E737D4" w:rsidP="00E4402F">
      <w:pPr>
        <w:rPr>
          <w:b/>
          <w:bCs/>
          <w:color w:val="2F5496" w:themeColor="accent1" w:themeShade="BF"/>
          <w:sz w:val="28"/>
        </w:rPr>
      </w:pPr>
    </w:p>
    <w:p w:rsidR="00666557" w:rsidRDefault="00666557" w:rsidP="00666557">
      <w:pPr>
        <w:rPr>
          <w:color w:val="000000" w:themeColor="text1"/>
        </w:rPr>
      </w:pPr>
      <w:r w:rsidRPr="00666557">
        <w:rPr>
          <w:color w:val="000000" w:themeColor="text1"/>
        </w:rPr>
        <w:t>Following deployment, the system's performance will be monitored and reported through the following structured process.</w:t>
      </w:r>
    </w:p>
    <w:p w:rsidR="00C820CF" w:rsidRPr="00666557" w:rsidRDefault="00C820CF" w:rsidP="00666557">
      <w:pPr>
        <w:rPr>
          <w:color w:val="000000" w:themeColor="text1"/>
        </w:rPr>
      </w:pPr>
    </w:p>
    <w:p w:rsidR="00C820CF" w:rsidRDefault="00666557" w:rsidP="00666557">
      <w:pPr>
        <w:rPr>
          <w:color w:val="000000" w:themeColor="text1"/>
        </w:rPr>
      </w:pPr>
      <w:r w:rsidRPr="00666557">
        <w:rPr>
          <w:b/>
          <w:color w:val="000000" w:themeColor="text1"/>
        </w:rPr>
        <w:t>Monitoring:</w:t>
      </w:r>
      <w:r w:rsidRPr="00666557">
        <w:rPr>
          <w:color w:val="000000" w:themeColor="text1"/>
        </w:rPr>
        <w:t xml:space="preserve"> </w:t>
      </w:r>
    </w:p>
    <w:p w:rsidR="00666557" w:rsidRDefault="00666557" w:rsidP="00666557">
      <w:pPr>
        <w:rPr>
          <w:color w:val="000000" w:themeColor="text1"/>
        </w:rPr>
      </w:pPr>
      <w:r w:rsidRPr="00666557">
        <w:rPr>
          <w:color w:val="000000" w:themeColor="text1"/>
        </w:rPr>
        <w:t>The deployed system logs every prediction request, including input features, predicted stress score, and timestamp. A data drift monitoring process runs weekly to detect significant shifts in the distribution of input features</w:t>
      </w:r>
      <w:r>
        <w:rPr>
          <w:color w:val="000000" w:themeColor="text1"/>
        </w:rPr>
        <w:t>,</w:t>
      </w:r>
      <w:r w:rsidRPr="00666557">
        <w:rPr>
          <w:color w:val="000000" w:themeColor="text1"/>
        </w:rPr>
        <w:t xml:space="preserve"> such as a sudden increase in employees reporting </w:t>
      </w:r>
      <w:r>
        <w:rPr>
          <w:color w:val="000000" w:themeColor="text1"/>
        </w:rPr>
        <w:t>h</w:t>
      </w:r>
      <w:r w:rsidRPr="00666557">
        <w:rPr>
          <w:color w:val="000000" w:themeColor="text1"/>
        </w:rPr>
        <w:t xml:space="preserve">eavy </w:t>
      </w:r>
      <w:r>
        <w:rPr>
          <w:color w:val="000000" w:themeColor="text1"/>
        </w:rPr>
        <w:t>w</w:t>
      </w:r>
      <w:r w:rsidRPr="00666557">
        <w:rPr>
          <w:color w:val="000000" w:themeColor="text1"/>
        </w:rPr>
        <w:t>orkload</w:t>
      </w:r>
      <w:r>
        <w:rPr>
          <w:color w:val="000000" w:themeColor="text1"/>
        </w:rPr>
        <w:t>,</w:t>
      </w:r>
      <w:r w:rsidRPr="00666557">
        <w:rPr>
          <w:color w:val="000000" w:themeColor="text1"/>
        </w:rPr>
        <w:t xml:space="preserve"> that could indicate the model is operating outside its training conditions.</w:t>
      </w:r>
    </w:p>
    <w:p w:rsidR="00C820CF" w:rsidRPr="00666557" w:rsidRDefault="00C820CF" w:rsidP="00666557">
      <w:pPr>
        <w:rPr>
          <w:color w:val="000000" w:themeColor="text1"/>
        </w:rPr>
      </w:pPr>
    </w:p>
    <w:p w:rsidR="00C820CF" w:rsidRDefault="00666557" w:rsidP="00666557">
      <w:pPr>
        <w:rPr>
          <w:color w:val="000000" w:themeColor="text1"/>
        </w:rPr>
      </w:pPr>
      <w:r w:rsidRPr="00666557">
        <w:rPr>
          <w:b/>
          <w:color w:val="000000" w:themeColor="text1"/>
        </w:rPr>
        <w:t>Reporting:</w:t>
      </w:r>
      <w:r w:rsidRPr="00666557">
        <w:rPr>
          <w:color w:val="000000" w:themeColor="text1"/>
        </w:rPr>
        <w:t xml:space="preserve"> </w:t>
      </w:r>
    </w:p>
    <w:p w:rsidR="00C820CF" w:rsidRDefault="00666557" w:rsidP="00666557">
      <w:pPr>
        <w:rPr>
          <w:color w:val="000000" w:themeColor="text1"/>
        </w:rPr>
      </w:pPr>
      <w:r w:rsidRPr="00666557">
        <w:rPr>
          <w:color w:val="000000" w:themeColor="text1"/>
        </w:rPr>
        <w:t xml:space="preserve">Monthly performance reports are automatically generated and distributed to HR leadership and the data science team each month. </w:t>
      </w:r>
      <w:r w:rsidR="00C820CF" w:rsidRPr="00C820CF">
        <w:rPr>
          <w:color w:val="000000" w:themeColor="text1"/>
        </w:rPr>
        <w:t>These reports include key metrics like R², RMSE, and MAE, along with trends in predictions, any data drift alerts, and comparisons between predicted stress levels and actual outcomes when available.</w:t>
      </w:r>
    </w:p>
    <w:p w:rsidR="00C820CF" w:rsidRDefault="00C820CF" w:rsidP="00666557">
      <w:pPr>
        <w:rPr>
          <w:color w:val="000000" w:themeColor="text1"/>
        </w:rPr>
      </w:pPr>
    </w:p>
    <w:p w:rsidR="00C820CF" w:rsidRDefault="00666557" w:rsidP="00666557">
      <w:pPr>
        <w:rPr>
          <w:color w:val="000000" w:themeColor="text1"/>
        </w:rPr>
      </w:pPr>
      <w:r w:rsidRPr="00666557">
        <w:rPr>
          <w:b/>
          <w:color w:val="000000" w:themeColor="text1"/>
        </w:rPr>
        <w:t>Quarterly executive reporting:</w:t>
      </w:r>
      <w:r w:rsidRPr="00666557">
        <w:rPr>
          <w:color w:val="000000" w:themeColor="text1"/>
        </w:rPr>
        <w:t xml:space="preserve"> </w:t>
      </w:r>
    </w:p>
    <w:p w:rsidR="00C820CF" w:rsidRDefault="00C820CF" w:rsidP="00666557">
      <w:pPr>
        <w:rPr>
          <w:color w:val="000000" w:themeColor="text1"/>
        </w:rPr>
      </w:pPr>
      <w:r w:rsidRPr="00C820CF">
        <w:rPr>
          <w:color w:val="000000" w:themeColor="text1"/>
        </w:rPr>
        <w:t>Each quarter, a higher-level report will be prepared for leadership. This focuses on business impact, including changes in proactive HR outreach, EAP usage, and any impact on employee turnover. The results will be presented in a short leadership review meeting.</w:t>
      </w:r>
    </w:p>
    <w:p w:rsidR="00666557" w:rsidRDefault="00666557" w:rsidP="00666557">
      <w:pPr>
        <w:rPr>
          <w:color w:val="000000" w:themeColor="text1"/>
        </w:rPr>
      </w:pPr>
      <w:r w:rsidRPr="00C820CF">
        <w:rPr>
          <w:b/>
          <w:color w:val="000000" w:themeColor="text1"/>
        </w:rPr>
        <w:lastRenderedPageBreak/>
        <w:t>Incident response:</w:t>
      </w:r>
      <w:r w:rsidRPr="00666557">
        <w:rPr>
          <w:color w:val="000000" w:themeColor="text1"/>
        </w:rPr>
        <w:t xml:space="preserve"> If R² drops below 0.65 on any monthly validation run, the data science team is notified immediately via automated alert and a remediation plan is activated within 48 hours</w:t>
      </w:r>
      <w:r w:rsidR="00C820CF">
        <w:rPr>
          <w:color w:val="000000" w:themeColor="text1"/>
        </w:rPr>
        <w:t xml:space="preserve"> </w:t>
      </w:r>
      <w:hyperlink r:id="rId14" w:history="1">
        <w:r w:rsidR="00C820CF" w:rsidRPr="00C820CF">
          <w:rPr>
            <w:rStyle w:val="Hyperlink"/>
          </w:rPr>
          <w:t>[1</w:t>
        </w:r>
        <w:r w:rsidR="00C820CF" w:rsidRPr="00C820CF">
          <w:rPr>
            <w:rStyle w:val="Hyperlink"/>
          </w:rPr>
          <w:t>0</w:t>
        </w:r>
        <w:r w:rsidR="00C820CF" w:rsidRPr="00C820CF">
          <w:rPr>
            <w:rStyle w:val="Hyperlink"/>
          </w:rPr>
          <w:t>]</w:t>
        </w:r>
      </w:hyperlink>
      <w:r w:rsidRPr="00666557">
        <w:rPr>
          <w:color w:val="000000" w:themeColor="text1"/>
        </w:rPr>
        <w:t>.</w:t>
      </w:r>
    </w:p>
    <w:p w:rsidR="00E4402F" w:rsidRPr="00E4402F" w:rsidRDefault="00E4402F" w:rsidP="00E4402F">
      <w:pPr>
        <w:rPr>
          <w:color w:val="000000" w:themeColor="text1"/>
        </w:rPr>
      </w:pPr>
    </w:p>
    <w:p w:rsidR="00E4402F" w:rsidRPr="00C645F0" w:rsidRDefault="00E4402F" w:rsidP="00E4402F">
      <w:pPr>
        <w:rPr>
          <w:b/>
          <w:bCs/>
          <w:color w:val="385623" w:themeColor="accent6" w:themeShade="80"/>
          <w:sz w:val="28"/>
        </w:rPr>
      </w:pPr>
      <w:r w:rsidRPr="00C645F0">
        <w:rPr>
          <w:b/>
          <w:bCs/>
          <w:color w:val="385623" w:themeColor="accent6" w:themeShade="80"/>
          <w:sz w:val="28"/>
        </w:rPr>
        <w:t>A4k. Continuous Improvement</w:t>
      </w:r>
    </w:p>
    <w:p w:rsidR="00AC2C26" w:rsidRDefault="00AC2C26" w:rsidP="00780F0C">
      <w:pPr>
        <w:rPr>
          <w:color w:val="000000" w:themeColor="text1"/>
        </w:rPr>
      </w:pPr>
    </w:p>
    <w:p w:rsidR="00C820CF" w:rsidRDefault="00C820CF" w:rsidP="00C820CF">
      <w:pPr>
        <w:rPr>
          <w:color w:val="000000" w:themeColor="text1"/>
        </w:rPr>
      </w:pPr>
      <w:r w:rsidRPr="00C820CF">
        <w:rPr>
          <w:color w:val="000000" w:themeColor="text1"/>
        </w:rPr>
        <w:t>The continuous improvement plan is organized into quarterly cycles, driven by a combination of performance data and structured user feedback.</w:t>
      </w:r>
    </w:p>
    <w:p w:rsidR="00C820CF" w:rsidRPr="00C820CF" w:rsidRDefault="00C820CF" w:rsidP="00C820CF">
      <w:pPr>
        <w:rPr>
          <w:color w:val="000000" w:themeColor="text1"/>
        </w:rPr>
      </w:pPr>
    </w:p>
    <w:p w:rsidR="00C820CF" w:rsidRDefault="00C820CF" w:rsidP="00C820CF">
      <w:pPr>
        <w:rPr>
          <w:color w:val="000000" w:themeColor="text1"/>
        </w:rPr>
      </w:pPr>
      <w:r w:rsidRPr="00C820CF">
        <w:rPr>
          <w:b/>
          <w:color w:val="000000" w:themeColor="text1"/>
        </w:rPr>
        <w:t>Quarter 1 post-launch (June – August 2026):</w:t>
      </w:r>
      <w:r w:rsidRPr="00C820CF">
        <w:rPr>
          <w:color w:val="000000" w:themeColor="text1"/>
        </w:rPr>
        <w:t xml:space="preserve"> </w:t>
      </w:r>
    </w:p>
    <w:p w:rsidR="00C820CF" w:rsidRPr="00C820CF" w:rsidRDefault="00732A1D" w:rsidP="00C820CF">
      <w:pPr>
        <w:rPr>
          <w:color w:val="000000" w:themeColor="text1"/>
        </w:rPr>
      </w:pPr>
      <w:r w:rsidRPr="00732A1D">
        <w:rPr>
          <w:color w:val="000000" w:themeColor="text1"/>
        </w:rPr>
        <w:t>The focus is on stabilizing the system after launch. Feedback from monthly surveys will be reviewed, and quick improvements</w:t>
      </w:r>
      <w:r>
        <w:rPr>
          <w:color w:val="000000" w:themeColor="text1"/>
        </w:rPr>
        <w:t xml:space="preserve">, </w:t>
      </w:r>
      <w:r w:rsidRPr="00732A1D">
        <w:rPr>
          <w:color w:val="000000" w:themeColor="text1"/>
        </w:rPr>
        <w:t>such as clearer outputs or better report formatting</w:t>
      </w:r>
      <w:r>
        <w:rPr>
          <w:color w:val="000000" w:themeColor="text1"/>
        </w:rPr>
        <w:t xml:space="preserve">, </w:t>
      </w:r>
      <w:r w:rsidRPr="00732A1D">
        <w:rPr>
          <w:color w:val="000000" w:themeColor="text1"/>
        </w:rPr>
        <w:t>will be prioritized and implemented quickly.</w:t>
      </w:r>
      <w:r w:rsidR="00C820CF">
        <w:rPr>
          <w:color w:val="000000" w:themeColor="text1"/>
        </w:rPr>
        <w:br/>
      </w:r>
    </w:p>
    <w:p w:rsidR="00C820CF" w:rsidRPr="00C820CF" w:rsidRDefault="00C820CF" w:rsidP="00C820CF">
      <w:pPr>
        <w:rPr>
          <w:b/>
          <w:color w:val="000000" w:themeColor="text1"/>
        </w:rPr>
      </w:pPr>
      <w:r w:rsidRPr="00C820CF">
        <w:rPr>
          <w:b/>
          <w:color w:val="000000" w:themeColor="text1"/>
        </w:rPr>
        <w:t xml:space="preserve">Quarter 2 (September – November 2026): </w:t>
      </w:r>
    </w:p>
    <w:p w:rsidR="00C820CF" w:rsidRPr="00C820CF" w:rsidRDefault="00C820CF" w:rsidP="00C820CF">
      <w:pPr>
        <w:rPr>
          <w:color w:val="000000" w:themeColor="text1"/>
        </w:rPr>
      </w:pPr>
      <w:r w:rsidRPr="00C820CF">
        <w:rPr>
          <w:color w:val="000000" w:themeColor="text1"/>
        </w:rPr>
        <w:t>First scheduled model retraining using the most recent 6 months of production data. Performance metrics from Q1 are reviewed and any systematic prediction errors are investigated. If real hospital workforce data has been collected under the proof-of-concept agreement, it is incorporated into retraining at this stage.</w:t>
      </w:r>
      <w:r>
        <w:rPr>
          <w:color w:val="000000" w:themeColor="text1"/>
        </w:rPr>
        <w:br/>
      </w:r>
    </w:p>
    <w:p w:rsidR="00C820CF" w:rsidRDefault="00C820CF" w:rsidP="00C820CF">
      <w:pPr>
        <w:rPr>
          <w:color w:val="000000" w:themeColor="text1"/>
        </w:rPr>
      </w:pPr>
      <w:r w:rsidRPr="00C820CF">
        <w:rPr>
          <w:b/>
          <w:color w:val="000000" w:themeColor="text1"/>
        </w:rPr>
        <w:t>Quarter 3 (December 2026 – February 2027):</w:t>
      </w:r>
      <w:r w:rsidRPr="00C820CF">
        <w:rPr>
          <w:color w:val="000000" w:themeColor="text1"/>
        </w:rPr>
        <w:t xml:space="preserve"> </w:t>
      </w:r>
    </w:p>
    <w:p w:rsidR="00C820CF" w:rsidRPr="00C820CF" w:rsidRDefault="00732A1D" w:rsidP="00C820CF">
      <w:pPr>
        <w:rPr>
          <w:color w:val="000000" w:themeColor="text1"/>
        </w:rPr>
      </w:pPr>
      <w:r w:rsidRPr="00732A1D">
        <w:rPr>
          <w:color w:val="000000" w:themeColor="text1"/>
        </w:rPr>
        <w:t xml:space="preserve">The model will be evaluated against other approaches, such as </w:t>
      </w:r>
      <w:proofErr w:type="spellStart"/>
      <w:r w:rsidRPr="00732A1D">
        <w:rPr>
          <w:color w:val="000000" w:themeColor="text1"/>
        </w:rPr>
        <w:t>XGBoost</w:t>
      </w:r>
      <w:proofErr w:type="spellEnd"/>
      <w:r w:rsidRPr="00732A1D">
        <w:rPr>
          <w:color w:val="000000" w:themeColor="text1"/>
        </w:rPr>
        <w:t xml:space="preserve"> and </w:t>
      </w:r>
      <w:proofErr w:type="spellStart"/>
      <w:r w:rsidRPr="00732A1D">
        <w:rPr>
          <w:color w:val="000000" w:themeColor="text1"/>
        </w:rPr>
        <w:t>LightGBM</w:t>
      </w:r>
      <w:proofErr w:type="spellEnd"/>
      <w:r w:rsidRPr="00732A1D">
        <w:rPr>
          <w:color w:val="000000" w:themeColor="text1"/>
        </w:rPr>
        <w:t>, to see if performance can be improved. Additional features</w:t>
      </w:r>
      <w:r>
        <w:rPr>
          <w:color w:val="000000" w:themeColor="text1"/>
        </w:rPr>
        <w:t xml:space="preserve">, </w:t>
      </w:r>
      <w:r w:rsidRPr="00732A1D">
        <w:rPr>
          <w:color w:val="000000" w:themeColor="text1"/>
        </w:rPr>
        <w:t>like overtime hours or shift patterns</w:t>
      </w:r>
      <w:r>
        <w:rPr>
          <w:color w:val="000000" w:themeColor="text1"/>
        </w:rPr>
        <w:t xml:space="preserve">, </w:t>
      </w:r>
      <w:r w:rsidRPr="00732A1D">
        <w:rPr>
          <w:color w:val="000000" w:themeColor="text1"/>
        </w:rPr>
        <w:t>will also be reviewed for possible inclusion.</w:t>
      </w:r>
      <w:r w:rsidR="00C820CF">
        <w:rPr>
          <w:color w:val="000000" w:themeColor="text1"/>
        </w:rPr>
        <w:br/>
      </w:r>
    </w:p>
    <w:p w:rsidR="00C820CF" w:rsidRPr="00C820CF" w:rsidRDefault="00C820CF" w:rsidP="00C820CF">
      <w:pPr>
        <w:rPr>
          <w:b/>
          <w:color w:val="000000" w:themeColor="text1"/>
        </w:rPr>
      </w:pPr>
      <w:r w:rsidRPr="00C820CF">
        <w:rPr>
          <w:b/>
          <w:color w:val="000000" w:themeColor="text1"/>
        </w:rPr>
        <w:t xml:space="preserve">Quarter 4 and beyond (March 2027+): </w:t>
      </w:r>
    </w:p>
    <w:p w:rsidR="00AC2C26" w:rsidRDefault="00732A1D" w:rsidP="00780F0C">
      <w:pPr>
        <w:rPr>
          <w:color w:val="000000" w:themeColor="text1"/>
        </w:rPr>
      </w:pPr>
      <w:r w:rsidRPr="00732A1D">
        <w:rPr>
          <w:color w:val="000000" w:themeColor="text1"/>
        </w:rPr>
        <w:t>A regular retraining schedule will be established, along with an annual review with HR leadership to ensure the system continues to align with organizational goals and workforce needs.</w:t>
      </w:r>
    </w:p>
    <w:p w:rsidR="00AC2C26" w:rsidRDefault="00AC2C26" w:rsidP="00780F0C">
      <w:pPr>
        <w:rPr>
          <w:color w:val="000000" w:themeColor="text1"/>
        </w:rPr>
      </w:pPr>
    </w:p>
    <w:p w:rsidR="00AC2C26" w:rsidRDefault="00AC2C26" w:rsidP="00780F0C">
      <w:pPr>
        <w:rPr>
          <w:color w:val="000000" w:themeColor="text1"/>
        </w:rPr>
      </w:pPr>
    </w:p>
    <w:p w:rsidR="00AC2C26" w:rsidRDefault="00AC2C26" w:rsidP="00780F0C">
      <w:pPr>
        <w:rPr>
          <w:color w:val="000000" w:themeColor="text1"/>
        </w:rPr>
      </w:pPr>
    </w:p>
    <w:p w:rsidR="00AC2C26" w:rsidRDefault="00AC2C26" w:rsidP="00780F0C">
      <w:pPr>
        <w:rPr>
          <w:color w:val="000000" w:themeColor="text1"/>
        </w:rPr>
      </w:pPr>
    </w:p>
    <w:p w:rsidR="00AC2C26" w:rsidRDefault="00AC2C26" w:rsidP="00780F0C">
      <w:pPr>
        <w:rPr>
          <w:color w:val="000000" w:themeColor="text1"/>
        </w:rPr>
      </w:pPr>
    </w:p>
    <w:p w:rsidR="00AC2C26" w:rsidRDefault="00AC2C26" w:rsidP="00780F0C">
      <w:pPr>
        <w:rPr>
          <w:color w:val="000000" w:themeColor="text1"/>
        </w:rPr>
      </w:pPr>
    </w:p>
    <w:p w:rsidR="00AC2C26" w:rsidRDefault="00AC2C26" w:rsidP="00780F0C">
      <w:pPr>
        <w:rPr>
          <w:color w:val="000000" w:themeColor="text1"/>
        </w:rPr>
      </w:pPr>
    </w:p>
    <w:p w:rsidR="00C820CF" w:rsidRDefault="00C820CF" w:rsidP="00780F0C">
      <w:pPr>
        <w:rPr>
          <w:color w:val="000000" w:themeColor="text1"/>
        </w:rPr>
      </w:pPr>
    </w:p>
    <w:p w:rsidR="00C820CF" w:rsidRDefault="00C820CF" w:rsidP="00780F0C">
      <w:pPr>
        <w:rPr>
          <w:color w:val="000000" w:themeColor="text1"/>
        </w:rPr>
      </w:pPr>
    </w:p>
    <w:p w:rsidR="00C820CF" w:rsidRDefault="00C820CF" w:rsidP="00780F0C">
      <w:pPr>
        <w:rPr>
          <w:color w:val="000000" w:themeColor="text1"/>
        </w:rPr>
      </w:pPr>
    </w:p>
    <w:p w:rsidR="00C820CF" w:rsidRDefault="00C820CF" w:rsidP="00780F0C">
      <w:pPr>
        <w:rPr>
          <w:color w:val="000000" w:themeColor="text1"/>
        </w:rPr>
      </w:pPr>
    </w:p>
    <w:p w:rsidR="00732A1D" w:rsidRDefault="00732A1D" w:rsidP="00780F0C">
      <w:pPr>
        <w:rPr>
          <w:color w:val="000000" w:themeColor="text1"/>
        </w:rPr>
      </w:pPr>
    </w:p>
    <w:p w:rsidR="00732A1D" w:rsidRDefault="00732A1D" w:rsidP="00780F0C">
      <w:pPr>
        <w:rPr>
          <w:color w:val="000000" w:themeColor="text1"/>
        </w:rPr>
      </w:pPr>
    </w:p>
    <w:p w:rsidR="00732A1D" w:rsidRDefault="00732A1D" w:rsidP="00780F0C">
      <w:pPr>
        <w:rPr>
          <w:color w:val="000000" w:themeColor="text1"/>
        </w:rPr>
      </w:pPr>
    </w:p>
    <w:p w:rsidR="00E737D4" w:rsidRPr="00E737D4" w:rsidRDefault="00E737D4" w:rsidP="00E737D4">
      <w:pPr>
        <w:rPr>
          <w:b/>
          <w:color w:val="2F5496" w:themeColor="accent1" w:themeShade="BF"/>
          <w:sz w:val="32"/>
        </w:rPr>
      </w:pPr>
      <w:r w:rsidRPr="00E737D4">
        <w:rPr>
          <w:b/>
          <w:color w:val="2F5496" w:themeColor="accent1" w:themeShade="BF"/>
          <w:sz w:val="32"/>
        </w:rPr>
        <w:lastRenderedPageBreak/>
        <w:t>Technical Report</w:t>
      </w:r>
    </w:p>
    <w:p w:rsidR="00E737D4" w:rsidRPr="00E737D4" w:rsidRDefault="00E737D4" w:rsidP="00E737D4">
      <w:pPr>
        <w:rPr>
          <w:color w:val="000000" w:themeColor="text1"/>
        </w:rPr>
      </w:pPr>
      <w:r w:rsidRPr="00E737D4">
        <w:rPr>
          <w:b/>
          <w:bCs/>
          <w:color w:val="2F5496" w:themeColor="accent1" w:themeShade="BF"/>
          <w:sz w:val="28"/>
        </w:rPr>
        <w:t>A5a. Product Functionality</w:t>
      </w:r>
      <w:r>
        <w:rPr>
          <w:b/>
          <w:bCs/>
          <w:color w:val="2F5496" w:themeColor="accent1" w:themeShade="BF"/>
          <w:sz w:val="28"/>
        </w:rPr>
        <w:br/>
      </w:r>
      <w:r>
        <w:rPr>
          <w:b/>
          <w:bCs/>
          <w:color w:val="2F5496" w:themeColor="accent1" w:themeShade="BF"/>
          <w:sz w:val="28"/>
        </w:rPr>
        <w:br/>
      </w:r>
      <w:r>
        <w:rPr>
          <w:color w:val="000000" w:themeColor="text1"/>
        </w:rPr>
        <w:t xml:space="preserve">The product predicts stress levels for healthcare workers based on workplace factors, such as workload, job satisfaction, EPA access, mental health absences, and burnout frequency. </w:t>
      </w:r>
      <w:r w:rsidRPr="00E737D4">
        <w:rPr>
          <w:color w:val="000000" w:themeColor="text1"/>
        </w:rPr>
        <w:t>It generates a stress score and highlights the key factors driving that prediction. This allows HR teams to identify at-risk employees early and take proactive action.</w:t>
      </w:r>
      <w:r>
        <w:rPr>
          <w:color w:val="000000" w:themeColor="text1"/>
        </w:rPr>
        <w:br/>
      </w:r>
      <w:r>
        <w:rPr>
          <w:color w:val="000000" w:themeColor="text1"/>
        </w:rPr>
        <w:br/>
      </w:r>
      <w:r w:rsidRPr="00E737D4">
        <w:rPr>
          <w:b/>
          <w:bCs/>
          <w:color w:val="2F5496" w:themeColor="accent1" w:themeShade="BF"/>
          <w:sz w:val="28"/>
        </w:rPr>
        <w:t>A5b. System Architecture</w:t>
      </w:r>
    </w:p>
    <w:p w:rsidR="00E737D4" w:rsidRPr="00E737D4" w:rsidRDefault="00E737D4" w:rsidP="00E737D4">
      <w:pPr>
        <w:rPr>
          <w:color w:val="000000" w:themeColor="text1"/>
        </w:rPr>
      </w:pPr>
    </w:p>
    <w:p w:rsidR="00E737D4" w:rsidRPr="00E737D4" w:rsidRDefault="00E737D4" w:rsidP="00E737D4">
      <w:pPr>
        <w:rPr>
          <w:color w:val="000000" w:themeColor="text1"/>
        </w:rPr>
      </w:pPr>
      <w:r w:rsidRPr="00E737D4">
        <w:rPr>
          <w:color w:val="000000" w:themeColor="text1"/>
        </w:rPr>
        <w:t>The system follows a standard machine learning architecture with three main components: data processing, model training, and deployment.</w:t>
      </w:r>
    </w:p>
    <w:p w:rsidR="00E737D4" w:rsidRPr="00E737D4" w:rsidRDefault="00E737D4" w:rsidP="00E737D4">
      <w:pPr>
        <w:rPr>
          <w:color w:val="000000" w:themeColor="text1"/>
        </w:rPr>
      </w:pPr>
    </w:p>
    <w:p w:rsidR="00E737D4" w:rsidRPr="00E737D4" w:rsidRDefault="00E737D4" w:rsidP="00E737D4">
      <w:pPr>
        <w:pStyle w:val="ListParagraph"/>
        <w:numPr>
          <w:ilvl w:val="0"/>
          <w:numId w:val="18"/>
        </w:numPr>
        <w:rPr>
          <w:color w:val="000000" w:themeColor="text1"/>
        </w:rPr>
      </w:pPr>
      <w:r w:rsidRPr="00E737D4">
        <w:rPr>
          <w:b/>
          <w:color w:val="000000" w:themeColor="text1"/>
        </w:rPr>
        <w:t>Hardware:</w:t>
      </w:r>
      <w:r w:rsidRPr="00E737D4">
        <w:rPr>
          <w:color w:val="000000" w:themeColor="text1"/>
        </w:rPr>
        <w:t xml:space="preserve"> Local development machine and cloud-based server</w:t>
      </w:r>
      <w:r w:rsidR="00913798">
        <w:rPr>
          <w:color w:val="000000" w:themeColor="text1"/>
        </w:rPr>
        <w:t xml:space="preserve"> (</w:t>
      </w:r>
      <w:r w:rsidR="00913798" w:rsidRPr="00913798">
        <w:rPr>
          <w:color w:val="000000" w:themeColor="text1"/>
        </w:rPr>
        <w:t>Cloud VM (AWS EC2 or equivalent), 8GB RAM minimum, 4 vCPUs, 100GB storage.</w:t>
      </w:r>
    </w:p>
    <w:p w:rsidR="00E737D4" w:rsidRPr="00E737D4" w:rsidRDefault="00E737D4" w:rsidP="00E737D4">
      <w:pPr>
        <w:pStyle w:val="ListParagraph"/>
        <w:numPr>
          <w:ilvl w:val="0"/>
          <w:numId w:val="18"/>
        </w:numPr>
        <w:rPr>
          <w:color w:val="000000" w:themeColor="text1"/>
        </w:rPr>
      </w:pPr>
      <w:r w:rsidRPr="00E737D4">
        <w:rPr>
          <w:b/>
          <w:color w:val="000000" w:themeColor="text1"/>
        </w:rPr>
        <w:t xml:space="preserve">Software: </w:t>
      </w:r>
      <w:r w:rsidRPr="00E737D4">
        <w:rPr>
          <w:color w:val="000000" w:themeColor="text1"/>
        </w:rPr>
        <w:t xml:space="preserve">Python, pandas, </w:t>
      </w:r>
      <w:proofErr w:type="spellStart"/>
      <w:r w:rsidRPr="00E737D4">
        <w:rPr>
          <w:color w:val="000000" w:themeColor="text1"/>
        </w:rPr>
        <w:t>scikit</w:t>
      </w:r>
      <w:proofErr w:type="spellEnd"/>
      <w:r w:rsidRPr="00E737D4">
        <w:rPr>
          <w:color w:val="000000" w:themeColor="text1"/>
        </w:rPr>
        <w:t>-learn</w:t>
      </w:r>
    </w:p>
    <w:p w:rsidR="00E737D4" w:rsidRPr="00E737D4" w:rsidRDefault="00E737D4" w:rsidP="00E737D4">
      <w:pPr>
        <w:pStyle w:val="ListParagraph"/>
        <w:numPr>
          <w:ilvl w:val="0"/>
          <w:numId w:val="18"/>
        </w:numPr>
        <w:rPr>
          <w:color w:val="000000" w:themeColor="text1"/>
        </w:rPr>
      </w:pPr>
      <w:r w:rsidRPr="00E737D4">
        <w:rPr>
          <w:b/>
          <w:color w:val="000000" w:themeColor="text1"/>
        </w:rPr>
        <w:t>Tools:</w:t>
      </w:r>
      <w:r w:rsidRPr="00E737D4">
        <w:rPr>
          <w:color w:val="000000" w:themeColor="text1"/>
        </w:rPr>
        <w:t xml:space="preserve"> GitLab, </w:t>
      </w:r>
      <w:proofErr w:type="spellStart"/>
      <w:r w:rsidRPr="00E737D4">
        <w:rPr>
          <w:color w:val="000000" w:themeColor="text1"/>
        </w:rPr>
        <w:t>Jupyter</w:t>
      </w:r>
      <w:proofErr w:type="spellEnd"/>
      <w:r w:rsidRPr="00E737D4">
        <w:rPr>
          <w:color w:val="000000" w:themeColor="text1"/>
        </w:rPr>
        <w:t xml:space="preserve"> Notebook, FastAPI</w:t>
      </w:r>
    </w:p>
    <w:p w:rsidR="00E737D4" w:rsidRPr="00E737D4" w:rsidRDefault="00E737D4" w:rsidP="00E737D4">
      <w:pPr>
        <w:rPr>
          <w:color w:val="000000" w:themeColor="text1"/>
        </w:rPr>
      </w:pPr>
    </w:p>
    <w:p w:rsidR="00913798" w:rsidRPr="00913798" w:rsidRDefault="00E737D4" w:rsidP="00913798">
      <w:pPr>
        <w:rPr>
          <w:color w:val="000000" w:themeColor="text1"/>
        </w:rPr>
      </w:pPr>
      <w:r w:rsidRPr="00E737D4">
        <w:rPr>
          <w:color w:val="000000" w:themeColor="text1"/>
        </w:rPr>
        <w:t xml:space="preserve">The system includes a data pipeline for preprocessing, a trained model for predictions, and an API for integration. A strong data pipeline is essential because raw data must be cleaned and transformed before it can be used effectively by the model </w:t>
      </w:r>
      <w:hyperlink r:id="rId15" w:history="1">
        <w:r w:rsidR="00913798" w:rsidRPr="00913798">
          <w:rPr>
            <w:rStyle w:val="Hyperlink"/>
          </w:rPr>
          <w:t>[11]</w:t>
        </w:r>
      </w:hyperlink>
      <w:r w:rsidRPr="00E737D4">
        <w:rPr>
          <w:color w:val="000000" w:themeColor="text1"/>
        </w:rPr>
        <w:t>.</w:t>
      </w:r>
      <w:r>
        <w:rPr>
          <w:color w:val="000000" w:themeColor="text1"/>
        </w:rPr>
        <w:br/>
      </w:r>
      <w:r>
        <w:rPr>
          <w:color w:val="000000" w:themeColor="text1"/>
        </w:rPr>
        <w:br/>
      </w:r>
      <w:r w:rsidR="00913798">
        <w:rPr>
          <w:b/>
          <w:bCs/>
          <w:color w:val="2F5496" w:themeColor="accent1" w:themeShade="BF"/>
          <w:sz w:val="28"/>
        </w:rPr>
        <w:t>A5c.</w:t>
      </w:r>
      <w:r w:rsidR="00913798" w:rsidRPr="00913798">
        <w:rPr>
          <w:b/>
          <w:bCs/>
          <w:color w:val="2F5496" w:themeColor="accent1" w:themeShade="BF"/>
          <w:sz w:val="28"/>
        </w:rPr>
        <w:t>Functional Requirements:</w:t>
      </w:r>
    </w:p>
    <w:p w:rsidR="00913798" w:rsidRPr="00913798" w:rsidRDefault="00913798" w:rsidP="00913798">
      <w:pPr>
        <w:pStyle w:val="ListParagraph"/>
        <w:numPr>
          <w:ilvl w:val="0"/>
          <w:numId w:val="18"/>
        </w:numPr>
        <w:rPr>
          <w:color w:val="000000" w:themeColor="text1"/>
        </w:rPr>
      </w:pPr>
      <w:r w:rsidRPr="00913798">
        <w:rPr>
          <w:color w:val="000000" w:themeColor="text1"/>
        </w:rPr>
        <w:t>The system should load and process the healthcare workforce Mental Health dataset for model training and evaluation.</w:t>
      </w:r>
    </w:p>
    <w:p w:rsidR="00913798" w:rsidRPr="00913798" w:rsidRDefault="00DC33D6" w:rsidP="00913798">
      <w:pPr>
        <w:pStyle w:val="ListParagraph"/>
        <w:numPr>
          <w:ilvl w:val="0"/>
          <w:numId w:val="18"/>
        </w:numPr>
        <w:rPr>
          <w:color w:val="000000" w:themeColor="text1"/>
        </w:rPr>
      </w:pPr>
      <w:r w:rsidRPr="00DC33D6">
        <w:rPr>
          <w:color w:val="000000" w:themeColor="text1"/>
        </w:rPr>
        <w:t>The system should train a Gradient Boosting Regression model to predict the stress level of a given healthcare employee</w:t>
      </w:r>
      <w:r w:rsidR="00913798" w:rsidRPr="00913798">
        <w:rPr>
          <w:color w:val="000000" w:themeColor="text1"/>
        </w:rPr>
        <w:t>.</w:t>
      </w:r>
    </w:p>
    <w:p w:rsidR="00913798" w:rsidRDefault="00DC33D6" w:rsidP="00913798">
      <w:pPr>
        <w:pStyle w:val="ListParagraph"/>
        <w:numPr>
          <w:ilvl w:val="0"/>
          <w:numId w:val="18"/>
        </w:numPr>
        <w:rPr>
          <w:color w:val="000000" w:themeColor="text1"/>
        </w:rPr>
      </w:pPr>
      <w:r w:rsidRPr="00DC33D6">
        <w:rPr>
          <w:color w:val="000000" w:themeColor="text1"/>
        </w:rPr>
        <w:t>The system should generate a feature importance chart identifying which workplace factors most significantly influence employee stress levels</w:t>
      </w:r>
      <w:r w:rsidR="00913798" w:rsidRPr="00913798">
        <w:rPr>
          <w:color w:val="000000" w:themeColor="text1"/>
        </w:rPr>
        <w:t>.</w:t>
      </w:r>
    </w:p>
    <w:p w:rsidR="00913798" w:rsidRPr="00913798" w:rsidRDefault="00913798" w:rsidP="00913798">
      <w:pPr>
        <w:rPr>
          <w:color w:val="000000" w:themeColor="text1"/>
        </w:rPr>
      </w:pPr>
    </w:p>
    <w:p w:rsidR="00913798" w:rsidRPr="00913798" w:rsidRDefault="00913798" w:rsidP="00913798">
      <w:pPr>
        <w:rPr>
          <w:b/>
          <w:bCs/>
          <w:color w:val="2F5496" w:themeColor="accent1" w:themeShade="BF"/>
          <w:sz w:val="28"/>
        </w:rPr>
      </w:pPr>
      <w:r>
        <w:rPr>
          <w:b/>
          <w:bCs/>
          <w:color w:val="2F5496" w:themeColor="accent1" w:themeShade="BF"/>
          <w:sz w:val="28"/>
        </w:rPr>
        <w:t>A5d.</w:t>
      </w:r>
      <w:r w:rsidRPr="00913798">
        <w:rPr>
          <w:b/>
          <w:bCs/>
          <w:color w:val="2F5496" w:themeColor="accent1" w:themeShade="BF"/>
          <w:sz w:val="28"/>
        </w:rPr>
        <w:t>Non-Functional Requirements:</w:t>
      </w:r>
    </w:p>
    <w:p w:rsidR="00913798" w:rsidRPr="00913798" w:rsidRDefault="00913798" w:rsidP="00913798">
      <w:pPr>
        <w:pStyle w:val="ListParagraph"/>
        <w:numPr>
          <w:ilvl w:val="0"/>
          <w:numId w:val="18"/>
        </w:numPr>
        <w:rPr>
          <w:color w:val="000000" w:themeColor="text1"/>
        </w:rPr>
      </w:pPr>
      <w:r w:rsidRPr="00913798">
        <w:rPr>
          <w:color w:val="000000" w:themeColor="text1"/>
        </w:rPr>
        <w:t>Performance: The model should achieve an R-Squared of at least 0.</w:t>
      </w:r>
      <w:r w:rsidR="00DC33D6">
        <w:rPr>
          <w:color w:val="000000" w:themeColor="text1"/>
        </w:rPr>
        <w:t>70</w:t>
      </w:r>
      <w:r w:rsidRPr="00913798">
        <w:rPr>
          <w:color w:val="000000" w:themeColor="text1"/>
        </w:rPr>
        <w:t xml:space="preserve"> and </w:t>
      </w:r>
      <w:r w:rsidR="00FF2D91">
        <w:rPr>
          <w:color w:val="000000" w:themeColor="text1"/>
        </w:rPr>
        <w:t>an</w:t>
      </w:r>
      <w:r w:rsidRPr="00913798">
        <w:rPr>
          <w:color w:val="000000" w:themeColor="text1"/>
        </w:rPr>
        <w:t xml:space="preserve"> RMSE</w:t>
      </w:r>
      <w:r w:rsidR="00DC33D6">
        <w:rPr>
          <w:color w:val="000000" w:themeColor="text1"/>
        </w:rPr>
        <w:t xml:space="preserve"> </w:t>
      </w:r>
      <w:r w:rsidR="00DC33D6" w:rsidRPr="00DC33D6">
        <w:rPr>
          <w:color w:val="000000" w:themeColor="text1"/>
        </w:rPr>
        <w:t>of no greater than 1.0 stress level points on the test dataset</w:t>
      </w:r>
      <w:r w:rsidRPr="00913798">
        <w:rPr>
          <w:color w:val="000000" w:themeColor="text1"/>
        </w:rPr>
        <w:t>.</w:t>
      </w:r>
    </w:p>
    <w:p w:rsidR="00913798" w:rsidRPr="00913798" w:rsidRDefault="00913798" w:rsidP="00913798">
      <w:pPr>
        <w:pStyle w:val="ListParagraph"/>
        <w:numPr>
          <w:ilvl w:val="0"/>
          <w:numId w:val="18"/>
        </w:numPr>
        <w:rPr>
          <w:color w:val="000000" w:themeColor="text1"/>
        </w:rPr>
      </w:pPr>
      <w:r w:rsidRPr="00913798">
        <w:rPr>
          <w:color w:val="000000" w:themeColor="text1"/>
        </w:rPr>
        <w:t>Reliability: The system must produce consistent predictions without errors when new data is provided.</w:t>
      </w:r>
    </w:p>
    <w:p w:rsidR="00913798" w:rsidRPr="00913798" w:rsidRDefault="00913798" w:rsidP="00913798">
      <w:pPr>
        <w:pStyle w:val="ListParagraph"/>
        <w:numPr>
          <w:ilvl w:val="0"/>
          <w:numId w:val="18"/>
        </w:numPr>
        <w:rPr>
          <w:color w:val="000000" w:themeColor="text1"/>
        </w:rPr>
      </w:pPr>
      <w:r w:rsidRPr="00913798">
        <w:rPr>
          <w:color w:val="000000" w:themeColor="text1"/>
        </w:rPr>
        <w:t>Usability:  the model results and outputs must be clearly interpretable through charts and metrics.</w:t>
      </w:r>
    </w:p>
    <w:p w:rsidR="00913798" w:rsidRDefault="00913798" w:rsidP="00913798">
      <w:pPr>
        <w:pStyle w:val="ListParagraph"/>
        <w:numPr>
          <w:ilvl w:val="0"/>
          <w:numId w:val="18"/>
        </w:numPr>
        <w:rPr>
          <w:color w:val="000000" w:themeColor="text1"/>
        </w:rPr>
      </w:pPr>
      <w:r w:rsidRPr="00913798">
        <w:rPr>
          <w:color w:val="000000" w:themeColor="text1"/>
        </w:rPr>
        <w:t>Scalability: the system should be able to handle larger datasets if additional workforce data becomes available.</w:t>
      </w:r>
    </w:p>
    <w:p w:rsidR="00DC33D6" w:rsidRPr="00DC33D6" w:rsidRDefault="00DC33D6" w:rsidP="00DC33D6">
      <w:pPr>
        <w:pStyle w:val="ListParagraph"/>
        <w:numPr>
          <w:ilvl w:val="0"/>
          <w:numId w:val="18"/>
        </w:numPr>
        <w:rPr>
          <w:color w:val="000000" w:themeColor="text1"/>
        </w:rPr>
      </w:pPr>
      <w:r w:rsidRPr="00DC33D6">
        <w:rPr>
          <w:color w:val="000000" w:themeColor="text1"/>
        </w:rPr>
        <w:t>Privacy: Employee data anonymized and access restricted in compliance with applicable employment privacy regulations. Stress predictions are never used as performance evaluation inputs.</w:t>
      </w:r>
    </w:p>
    <w:p w:rsidR="00DC33D6" w:rsidRPr="00913798" w:rsidRDefault="00DC33D6" w:rsidP="00DC33D6">
      <w:pPr>
        <w:pStyle w:val="ListParagraph"/>
        <w:ind w:left="1080"/>
        <w:rPr>
          <w:color w:val="000000" w:themeColor="text1"/>
        </w:rPr>
      </w:pPr>
    </w:p>
    <w:p w:rsidR="00411B47" w:rsidRDefault="00404CBA" w:rsidP="00411B47">
      <w:pPr>
        <w:rPr>
          <w:color w:val="000000" w:themeColor="text1"/>
        </w:rPr>
      </w:pPr>
      <w:r w:rsidRPr="00404CBA">
        <w:rPr>
          <w:b/>
          <w:bCs/>
          <w:color w:val="2F5496" w:themeColor="accent1" w:themeShade="BF"/>
          <w:sz w:val="28"/>
        </w:rPr>
        <w:lastRenderedPageBreak/>
        <w:t>A5e. Flowchart and Use Case Diagram</w:t>
      </w:r>
    </w:p>
    <w:p w:rsidR="00411B47" w:rsidRDefault="00E737D4" w:rsidP="00411B47">
      <w:pPr>
        <w:jc w:val="center"/>
        <w:rPr>
          <w:color w:val="000000" w:themeColor="text1"/>
        </w:rPr>
      </w:pPr>
      <w:r>
        <w:rPr>
          <w:color w:val="000000" w:themeColor="text1"/>
        </w:rPr>
        <w:br/>
      </w:r>
      <w:r w:rsidR="00411B47">
        <w:rPr>
          <w:noProof/>
          <w:color w:val="000000" w:themeColor="text1"/>
        </w:rPr>
        <w:drawing>
          <wp:inline distT="0" distB="0" distL="0" distR="0">
            <wp:extent cx="4706112" cy="7391082"/>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6-03-19 at 12.43.48 PM.png"/>
                    <pic:cNvPicPr/>
                  </pic:nvPicPr>
                  <pic:blipFill>
                    <a:blip r:embed="rId16">
                      <a:extLst>
                        <a:ext uri="{28A0092B-C50C-407E-A947-70E740481C1C}">
                          <a14:useLocalDpi xmlns:a14="http://schemas.microsoft.com/office/drawing/2010/main" val="0"/>
                        </a:ext>
                      </a:extLst>
                    </a:blip>
                    <a:stretch>
                      <a:fillRect/>
                    </a:stretch>
                  </pic:blipFill>
                  <pic:spPr>
                    <a:xfrm>
                      <a:off x="0" y="0"/>
                      <a:ext cx="4721422" cy="7415127"/>
                    </a:xfrm>
                    <a:prstGeom prst="rect">
                      <a:avLst/>
                    </a:prstGeom>
                  </pic:spPr>
                </pic:pic>
              </a:graphicData>
            </a:graphic>
          </wp:inline>
        </w:drawing>
      </w:r>
    </w:p>
    <w:p w:rsidR="0010055B" w:rsidRDefault="00E737D4" w:rsidP="00411B47">
      <w:pPr>
        <w:jc w:val="center"/>
        <w:rPr>
          <w:color w:val="000000" w:themeColor="text1"/>
        </w:rPr>
      </w:pPr>
      <w:r>
        <w:rPr>
          <w:color w:val="000000" w:themeColor="text1"/>
        </w:rPr>
        <w:br/>
      </w:r>
    </w:p>
    <w:p w:rsidR="00F0112D" w:rsidRPr="00F0112D" w:rsidRDefault="00F0112D" w:rsidP="00F0112D">
      <w:pPr>
        <w:rPr>
          <w:color w:val="000000" w:themeColor="text1"/>
        </w:rPr>
      </w:pPr>
      <w:r>
        <w:rPr>
          <w:noProof/>
          <w:color w:val="000000" w:themeColor="text1"/>
        </w:rPr>
        <w:lastRenderedPageBreak/>
        <w:drawing>
          <wp:inline distT="0" distB="0" distL="0" distR="0">
            <wp:extent cx="5943600" cy="6200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6-03-19 at 1.34.03 PM.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6200775"/>
                    </a:xfrm>
                    <a:prstGeom prst="rect">
                      <a:avLst/>
                    </a:prstGeom>
                  </pic:spPr>
                </pic:pic>
              </a:graphicData>
            </a:graphic>
          </wp:inline>
        </w:drawing>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br/>
      </w:r>
      <w:r w:rsidR="00E737D4">
        <w:rPr>
          <w:color w:val="000000" w:themeColor="text1"/>
        </w:rPr>
        <w:lastRenderedPageBreak/>
        <w:br/>
      </w:r>
      <w:r w:rsidRPr="00F0112D">
        <w:rPr>
          <w:b/>
          <w:bCs/>
          <w:color w:val="2F5496" w:themeColor="accent1" w:themeShade="BF"/>
          <w:sz w:val="28"/>
        </w:rPr>
        <w:t>A5f. Data Handling</w:t>
      </w:r>
    </w:p>
    <w:p w:rsidR="00F0112D" w:rsidRPr="00F0112D" w:rsidRDefault="00F0112D" w:rsidP="00F0112D">
      <w:pPr>
        <w:rPr>
          <w:color w:val="000000" w:themeColor="text1"/>
        </w:rPr>
      </w:pPr>
    </w:p>
    <w:p w:rsidR="00F0112D" w:rsidRPr="00F0112D" w:rsidRDefault="00F0112D" w:rsidP="00F0112D">
      <w:pPr>
        <w:rPr>
          <w:color w:val="000000" w:themeColor="text1"/>
        </w:rPr>
      </w:pPr>
      <w:r w:rsidRPr="00F0112D">
        <w:rPr>
          <w:color w:val="000000" w:themeColor="text1"/>
        </w:rPr>
        <w:t xml:space="preserve">The </w:t>
      </w:r>
      <w:r w:rsidR="003D2363">
        <w:rPr>
          <w:color w:val="000000" w:themeColor="text1"/>
        </w:rPr>
        <w:t>Dataset</w:t>
      </w:r>
      <w:r w:rsidRPr="00F0112D">
        <w:rPr>
          <w:color w:val="000000" w:themeColor="text1"/>
        </w:rPr>
        <w:t xml:space="preserve"> is collected from a public</w:t>
      </w:r>
      <w:r w:rsidR="003D2363">
        <w:rPr>
          <w:color w:val="000000" w:themeColor="text1"/>
        </w:rPr>
        <w:t xml:space="preserve"> source</w:t>
      </w:r>
      <w:r>
        <w:rPr>
          <w:color w:val="000000" w:themeColor="text1"/>
        </w:rPr>
        <w:t>:</w:t>
      </w:r>
      <w:r>
        <w:rPr>
          <w:color w:val="000000" w:themeColor="text1"/>
        </w:rPr>
        <w:br/>
      </w:r>
    </w:p>
    <w:p w:rsidR="00F0112D" w:rsidRPr="00F0112D" w:rsidRDefault="00F0112D" w:rsidP="00F0112D">
      <w:pPr>
        <w:pStyle w:val="ListParagraph"/>
        <w:numPr>
          <w:ilvl w:val="0"/>
          <w:numId w:val="25"/>
        </w:numPr>
        <w:rPr>
          <w:color w:val="000000" w:themeColor="text1"/>
        </w:rPr>
      </w:pPr>
      <w:r w:rsidRPr="00FA5659">
        <w:rPr>
          <w:b/>
          <w:color w:val="000000" w:themeColor="text1"/>
        </w:rPr>
        <w:t>Collection:</w:t>
      </w:r>
      <w:r w:rsidRPr="00F0112D">
        <w:rPr>
          <w:color w:val="000000" w:themeColor="text1"/>
        </w:rPr>
        <w:t xml:space="preserve"> The Healthcare Workforce Mental Health Dataset (</w:t>
      </w:r>
      <w:proofErr w:type="spellStart"/>
      <w:r w:rsidRPr="00F0112D">
        <w:rPr>
          <w:color w:val="000000" w:themeColor="text1"/>
        </w:rPr>
        <w:t>rivalytics</w:t>
      </w:r>
      <w:proofErr w:type="spellEnd"/>
      <w:r w:rsidRPr="00F0112D">
        <w:rPr>
          <w:color w:val="000000" w:themeColor="text1"/>
        </w:rPr>
        <w:t>, 2025) contains 5,000 records across 10 features. It is publicly available on Kaggle under a Database Contents License (</w:t>
      </w:r>
      <w:proofErr w:type="spellStart"/>
      <w:r w:rsidRPr="00F0112D">
        <w:rPr>
          <w:color w:val="000000" w:themeColor="text1"/>
        </w:rPr>
        <w:t>DbCL</w:t>
      </w:r>
      <w:proofErr w:type="spellEnd"/>
      <w:r w:rsidRPr="00F0112D">
        <w:rPr>
          <w:color w:val="000000" w:themeColor="text1"/>
        </w:rPr>
        <w:t xml:space="preserve"> v1.0</w:t>
      </w:r>
      <w:r w:rsidR="00FA5659">
        <w:rPr>
          <w:color w:val="000000" w:themeColor="text1"/>
        </w:rPr>
        <w:t>).</w:t>
      </w:r>
    </w:p>
    <w:p w:rsidR="00F0112D" w:rsidRPr="00F0112D" w:rsidRDefault="00F0112D" w:rsidP="00F0112D">
      <w:pPr>
        <w:pStyle w:val="ListParagraph"/>
        <w:numPr>
          <w:ilvl w:val="0"/>
          <w:numId w:val="25"/>
        </w:numPr>
        <w:rPr>
          <w:color w:val="000000" w:themeColor="text1"/>
        </w:rPr>
      </w:pPr>
      <w:r w:rsidRPr="00FA5659">
        <w:rPr>
          <w:b/>
          <w:color w:val="000000" w:themeColor="text1"/>
        </w:rPr>
        <w:t>Processing:</w:t>
      </w:r>
      <w:r w:rsidR="005D0CD4">
        <w:rPr>
          <w:b/>
          <w:color w:val="000000" w:themeColor="text1"/>
        </w:rPr>
        <w:t xml:space="preserve"> </w:t>
      </w:r>
      <w:r w:rsidR="00FA5659">
        <w:rPr>
          <w:color w:val="000000" w:themeColor="text1"/>
        </w:rPr>
        <w:t xml:space="preserve">The </w:t>
      </w:r>
      <w:r w:rsidR="00FF2D91">
        <w:rPr>
          <w:color w:val="000000" w:themeColor="text1"/>
        </w:rPr>
        <w:t>Dataset</w:t>
      </w:r>
      <w:r w:rsidR="00FA5659">
        <w:rPr>
          <w:color w:val="000000" w:themeColor="text1"/>
        </w:rPr>
        <w:t xml:space="preserve"> is preprocessed </w:t>
      </w:r>
      <w:r w:rsidR="005D0CD4">
        <w:rPr>
          <w:color w:val="000000" w:themeColor="text1"/>
        </w:rPr>
        <w:t>by removing irrelevant identifiers, encoding categorical variables</w:t>
      </w:r>
      <w:r w:rsidR="003D2363">
        <w:rPr>
          <w:color w:val="000000" w:themeColor="text1"/>
        </w:rPr>
        <w:t>,</w:t>
      </w:r>
      <w:r w:rsidR="005D0CD4">
        <w:rPr>
          <w:color w:val="000000" w:themeColor="text1"/>
        </w:rPr>
        <w:t xml:space="preserve"> and numeric features are scaled to zero mean and unit variance</w:t>
      </w:r>
      <w:r w:rsidRPr="00F0112D">
        <w:rPr>
          <w:color w:val="000000" w:themeColor="text1"/>
        </w:rPr>
        <w:t>.</w:t>
      </w:r>
    </w:p>
    <w:p w:rsidR="00F0112D" w:rsidRPr="00F0112D" w:rsidRDefault="00F0112D" w:rsidP="00F0112D">
      <w:pPr>
        <w:pStyle w:val="ListParagraph"/>
        <w:numPr>
          <w:ilvl w:val="0"/>
          <w:numId w:val="25"/>
        </w:numPr>
        <w:rPr>
          <w:color w:val="000000" w:themeColor="text1"/>
        </w:rPr>
      </w:pPr>
      <w:r w:rsidRPr="00FA5659">
        <w:rPr>
          <w:b/>
          <w:color w:val="000000" w:themeColor="text1"/>
        </w:rPr>
        <w:t>Splitting:</w:t>
      </w:r>
      <w:r w:rsidRPr="00F0112D">
        <w:rPr>
          <w:color w:val="000000" w:themeColor="text1"/>
        </w:rPr>
        <w:t xml:space="preserve"> The </w:t>
      </w:r>
      <w:r w:rsidR="00FF2D91">
        <w:rPr>
          <w:color w:val="000000" w:themeColor="text1"/>
        </w:rPr>
        <w:t>Dataset</w:t>
      </w:r>
      <w:r w:rsidRPr="00F0112D">
        <w:rPr>
          <w:color w:val="000000" w:themeColor="text1"/>
        </w:rPr>
        <w:t xml:space="preserve"> is split 80/20 (4,000 training records, 1,000 test records).</w:t>
      </w:r>
    </w:p>
    <w:p w:rsidR="005D0CD4" w:rsidRPr="005D0CD4" w:rsidRDefault="00F0112D" w:rsidP="00F0112D">
      <w:pPr>
        <w:pStyle w:val="ListParagraph"/>
        <w:numPr>
          <w:ilvl w:val="0"/>
          <w:numId w:val="25"/>
        </w:numPr>
        <w:rPr>
          <w:b/>
          <w:bCs/>
          <w:color w:val="2F5496" w:themeColor="accent1" w:themeShade="BF"/>
          <w:sz w:val="28"/>
        </w:rPr>
      </w:pPr>
      <w:r w:rsidRPr="00FA5659">
        <w:rPr>
          <w:b/>
          <w:color w:val="000000" w:themeColor="text1"/>
        </w:rPr>
        <w:t>Storage:</w:t>
      </w:r>
      <w:r w:rsidRPr="00F0112D">
        <w:rPr>
          <w:color w:val="000000" w:themeColor="text1"/>
        </w:rPr>
        <w:t xml:space="preserve"> The preprocessed </w:t>
      </w:r>
      <w:r w:rsidR="00FF2D91">
        <w:rPr>
          <w:color w:val="000000" w:themeColor="text1"/>
        </w:rPr>
        <w:t>Dataset</w:t>
      </w:r>
      <w:r w:rsidRPr="00F0112D">
        <w:rPr>
          <w:color w:val="000000" w:themeColor="text1"/>
        </w:rPr>
        <w:t xml:space="preserve"> is saved to CSV in the GitLab repository.</w:t>
      </w:r>
      <w:r w:rsidR="00E737D4" w:rsidRPr="00F0112D">
        <w:rPr>
          <w:color w:val="000000" w:themeColor="text1"/>
        </w:rPr>
        <w:br/>
      </w:r>
    </w:p>
    <w:p w:rsidR="005D0CD4" w:rsidRPr="00C645F0" w:rsidRDefault="005D0CD4" w:rsidP="005D0CD4">
      <w:pPr>
        <w:rPr>
          <w:b/>
          <w:bCs/>
          <w:color w:val="385623" w:themeColor="accent6" w:themeShade="80"/>
          <w:sz w:val="28"/>
        </w:rPr>
      </w:pPr>
      <w:r w:rsidRPr="00C645F0">
        <w:rPr>
          <w:b/>
          <w:bCs/>
          <w:color w:val="385623" w:themeColor="accent6" w:themeShade="80"/>
          <w:sz w:val="28"/>
        </w:rPr>
        <w:t>A5g. The Algorithm</w:t>
      </w:r>
    </w:p>
    <w:p w:rsidR="005D0CD4" w:rsidRDefault="005D0CD4" w:rsidP="005D0CD4">
      <w:pPr>
        <w:rPr>
          <w:color w:val="000000" w:themeColor="text1"/>
        </w:rPr>
      </w:pPr>
    </w:p>
    <w:p w:rsidR="00F45197" w:rsidRPr="00F45197" w:rsidRDefault="00F45197" w:rsidP="00F45197">
      <w:pPr>
        <w:rPr>
          <w:color w:val="000000" w:themeColor="text1"/>
        </w:rPr>
      </w:pPr>
      <w:r w:rsidRPr="00F45197">
        <w:rPr>
          <w:color w:val="000000" w:themeColor="text1"/>
        </w:rPr>
        <w:t>The AI/ML product employs Gradient Boosting Regression, an ensemble learning method that builds predictions by sequentially adding decision trees, each trained to correct the residual errors of the previous ensemble.</w:t>
      </w:r>
      <w:r>
        <w:rPr>
          <w:color w:val="000000" w:themeColor="text1"/>
        </w:rPr>
        <w:br/>
      </w:r>
    </w:p>
    <w:p w:rsidR="00F45197" w:rsidRPr="00F45197" w:rsidRDefault="00F45197" w:rsidP="00F45197">
      <w:pPr>
        <w:rPr>
          <w:color w:val="000000" w:themeColor="text1"/>
        </w:rPr>
      </w:pPr>
      <w:r w:rsidRPr="00F45197">
        <w:rPr>
          <w:b/>
          <w:color w:val="000000" w:themeColor="text1"/>
        </w:rPr>
        <w:t>How the algorithm is incorporated into the solution's design:</w:t>
      </w:r>
      <w:r w:rsidRPr="00F45197">
        <w:rPr>
          <w:color w:val="000000" w:themeColor="text1"/>
        </w:rPr>
        <w:t xml:space="preserve"> The trained model is serialized using Python'</w:t>
      </w:r>
      <w:r w:rsidR="006456CB">
        <w:rPr>
          <w:color w:val="000000" w:themeColor="text1"/>
        </w:rPr>
        <w:t>s</w:t>
      </w:r>
      <w:r w:rsidRPr="00F45197">
        <w:rPr>
          <w:color w:val="000000" w:themeColor="text1"/>
        </w:rPr>
        <w:t xml:space="preserve"> librar</w:t>
      </w:r>
      <w:r w:rsidR="006456CB">
        <w:rPr>
          <w:color w:val="000000" w:themeColor="text1"/>
        </w:rPr>
        <w:t>ies</w:t>
      </w:r>
      <w:r w:rsidRPr="00F45197">
        <w:rPr>
          <w:color w:val="000000" w:themeColor="text1"/>
        </w:rPr>
        <w:t xml:space="preserve"> and stored as a model artifact in the GitLab repository. When the REST API receives a prediction request, it loads the serialized model, passes the preprocessed input features through the prediction pipeline, and returns the stress score. This design means the model itself is stateless</w:t>
      </w:r>
      <w:r>
        <w:rPr>
          <w:color w:val="000000" w:themeColor="text1"/>
        </w:rPr>
        <w:t>,</w:t>
      </w:r>
      <w:r w:rsidRPr="00F45197">
        <w:rPr>
          <w:color w:val="000000" w:themeColor="text1"/>
        </w:rPr>
        <w:t xml:space="preserve"> it does not retain data between requests</w:t>
      </w:r>
      <w:r>
        <w:rPr>
          <w:color w:val="000000" w:themeColor="text1"/>
        </w:rPr>
        <w:t>,</w:t>
      </w:r>
      <w:r w:rsidRPr="00F45197">
        <w:rPr>
          <w:color w:val="000000" w:themeColor="text1"/>
        </w:rPr>
        <w:t xml:space="preserve"> which simplifies deployment and supports HIPAA compliance by ensuring no employee data is stored in the inference layer.</w:t>
      </w:r>
      <w:r>
        <w:rPr>
          <w:color w:val="000000" w:themeColor="text1"/>
        </w:rPr>
        <w:br/>
      </w:r>
    </w:p>
    <w:p w:rsidR="006456CB" w:rsidRDefault="00F45197" w:rsidP="00F45197">
      <w:pPr>
        <w:rPr>
          <w:color w:val="000000" w:themeColor="text1"/>
        </w:rPr>
      </w:pPr>
      <w:r w:rsidRPr="00F45197">
        <w:rPr>
          <w:b/>
          <w:color w:val="000000" w:themeColor="text1"/>
        </w:rPr>
        <w:t>How the algorithm functions within the product:</w:t>
      </w:r>
      <w:r w:rsidRPr="00F45197">
        <w:rPr>
          <w:color w:val="000000" w:themeColor="text1"/>
        </w:rPr>
        <w:t xml:space="preserve"> </w:t>
      </w:r>
      <w:r w:rsidR="006456CB" w:rsidRPr="006456CB">
        <w:rPr>
          <w:color w:val="000000" w:themeColor="text1"/>
        </w:rPr>
        <w:t>When a prediction is requested</w:t>
      </w:r>
      <w:r w:rsidRPr="00F45197">
        <w:rPr>
          <w:color w:val="000000" w:themeColor="text1"/>
        </w:rPr>
        <w:t>, the input features</w:t>
      </w:r>
      <w:r w:rsidR="006456CB">
        <w:rPr>
          <w:color w:val="000000" w:themeColor="text1"/>
        </w:rPr>
        <w:t>,</w:t>
      </w:r>
      <w:r w:rsidRPr="00F45197">
        <w:rPr>
          <w:color w:val="000000" w:themeColor="text1"/>
        </w:rPr>
        <w:t xml:space="preserve"> Burnout Frequency, Job Satisfaction, Mental Health Absences, Turnover Intention, Employee Type, Department, Workplace Factor, and Access to EAPs</w:t>
      </w:r>
      <w:r w:rsidR="006456CB">
        <w:rPr>
          <w:color w:val="000000" w:themeColor="text1"/>
        </w:rPr>
        <w:t>,</w:t>
      </w:r>
      <w:r w:rsidRPr="00F45197">
        <w:rPr>
          <w:color w:val="000000" w:themeColor="text1"/>
        </w:rPr>
        <w:t xml:space="preserve"> are passed through the same preprocessing pipeline used during training, ensuring consistent encoding and scaling. </w:t>
      </w:r>
      <w:r w:rsidR="006456CB" w:rsidRPr="006456CB">
        <w:rPr>
          <w:color w:val="000000" w:themeColor="text1"/>
        </w:rPr>
        <w:t>The model then generates a stress score on a scale from 4 to 9. In addition to the score, it also highlights the most important factors behind the prediction. This is what makes the system useful in practice</w:t>
      </w:r>
      <w:r w:rsidR="006456CB">
        <w:rPr>
          <w:color w:val="000000" w:themeColor="text1"/>
        </w:rPr>
        <w:t xml:space="preserve">, </w:t>
      </w:r>
      <w:r w:rsidR="006456CB" w:rsidRPr="006456CB">
        <w:rPr>
          <w:color w:val="000000" w:themeColor="text1"/>
        </w:rPr>
        <w:t>it doesn’t just indicate risk, it explains what’s driving it, so HR teams can take more targeted action.</w:t>
      </w:r>
      <w:r w:rsidR="006456CB">
        <w:rPr>
          <w:color w:val="000000" w:themeColor="text1"/>
        </w:rPr>
        <w:br/>
      </w:r>
      <w:r w:rsidR="006456CB">
        <w:rPr>
          <w:color w:val="000000" w:themeColor="text1"/>
        </w:rPr>
        <w:br/>
      </w:r>
      <w:r w:rsidRPr="00F45197">
        <w:rPr>
          <w:color w:val="000000" w:themeColor="text1"/>
        </w:rPr>
        <w:t xml:space="preserve">The optimized model </w:t>
      </w:r>
      <w:r w:rsidR="006456CB" w:rsidRPr="00F45197">
        <w:rPr>
          <w:color w:val="000000" w:themeColor="text1"/>
        </w:rPr>
        <w:t>configuration</w:t>
      </w:r>
      <w:r w:rsidR="006456CB">
        <w:rPr>
          <w:color w:val="000000" w:themeColor="text1"/>
        </w:rPr>
        <w:t xml:space="preserve">, </w:t>
      </w:r>
      <w:r w:rsidR="006456CB" w:rsidRPr="00F45197">
        <w:rPr>
          <w:color w:val="000000" w:themeColor="text1"/>
        </w:rPr>
        <w:t>n</w:t>
      </w:r>
      <w:r w:rsidRPr="00F45197">
        <w:rPr>
          <w:color w:val="000000" w:themeColor="text1"/>
        </w:rPr>
        <w:t xml:space="preserve">_estimators=100, </w:t>
      </w:r>
      <w:proofErr w:type="spellStart"/>
      <w:r w:rsidRPr="00F45197">
        <w:rPr>
          <w:color w:val="000000" w:themeColor="text1"/>
        </w:rPr>
        <w:t>learning_rate</w:t>
      </w:r>
      <w:proofErr w:type="spellEnd"/>
      <w:r w:rsidRPr="00F45197">
        <w:rPr>
          <w:color w:val="000000" w:themeColor="text1"/>
        </w:rPr>
        <w:t xml:space="preserve">=0.05, </w:t>
      </w:r>
      <w:proofErr w:type="spellStart"/>
      <w:r w:rsidRPr="00F45197">
        <w:rPr>
          <w:color w:val="000000" w:themeColor="text1"/>
        </w:rPr>
        <w:t>max_depth</w:t>
      </w:r>
      <w:proofErr w:type="spellEnd"/>
      <w:r w:rsidRPr="00F45197">
        <w:rPr>
          <w:color w:val="000000" w:themeColor="text1"/>
        </w:rPr>
        <w:t>=3</w:t>
      </w:r>
      <w:r w:rsidR="006456CB">
        <w:rPr>
          <w:color w:val="000000" w:themeColor="text1"/>
        </w:rPr>
        <w:t>,</w:t>
      </w:r>
      <w:r w:rsidRPr="00F45197">
        <w:rPr>
          <w:color w:val="000000" w:themeColor="text1"/>
        </w:rPr>
        <w:t xml:space="preserve"> was selected through GridSearchCV with 5-fold cross-validation, achieving a test R² of 0.7</w:t>
      </w:r>
      <w:r w:rsidR="006456CB">
        <w:rPr>
          <w:color w:val="000000" w:themeColor="text1"/>
        </w:rPr>
        <w:t>6</w:t>
      </w:r>
      <w:r w:rsidRPr="00F45197">
        <w:rPr>
          <w:color w:val="000000" w:themeColor="text1"/>
        </w:rPr>
        <w:t xml:space="preserve"> and RMSE of 0.75 stress level points.</w:t>
      </w:r>
    </w:p>
    <w:p w:rsidR="006456CB" w:rsidRDefault="006456CB" w:rsidP="00F45197">
      <w:pPr>
        <w:rPr>
          <w:color w:val="000000" w:themeColor="text1"/>
        </w:rPr>
      </w:pPr>
    </w:p>
    <w:p w:rsidR="005D0CD4" w:rsidRDefault="00E737D4" w:rsidP="00F45197">
      <w:pPr>
        <w:rPr>
          <w:b/>
          <w:bCs/>
          <w:color w:val="2F5496" w:themeColor="accent1" w:themeShade="BF"/>
          <w:sz w:val="28"/>
        </w:rPr>
      </w:pPr>
      <w:r w:rsidRPr="005D0CD4">
        <w:rPr>
          <w:color w:val="000000" w:themeColor="text1"/>
        </w:rPr>
        <w:br/>
      </w:r>
      <w:r w:rsidRPr="005D0CD4">
        <w:rPr>
          <w:color w:val="000000" w:themeColor="text1"/>
        </w:rPr>
        <w:br/>
      </w:r>
      <w:r w:rsidRPr="005D0CD4">
        <w:rPr>
          <w:color w:val="000000" w:themeColor="text1"/>
        </w:rPr>
        <w:lastRenderedPageBreak/>
        <w:br/>
      </w:r>
      <w:r w:rsidR="005D0CD4" w:rsidRPr="00C645F0">
        <w:rPr>
          <w:b/>
          <w:bCs/>
          <w:color w:val="385623" w:themeColor="accent6" w:themeShade="80"/>
          <w:sz w:val="28"/>
        </w:rPr>
        <w:t>A5h. System Integration</w:t>
      </w:r>
    </w:p>
    <w:p w:rsidR="005D0CD4" w:rsidRDefault="005D0CD4" w:rsidP="005D0CD4">
      <w:pPr>
        <w:rPr>
          <w:color w:val="000000" w:themeColor="text1"/>
        </w:rPr>
      </w:pPr>
    </w:p>
    <w:p w:rsidR="005D0CD4" w:rsidRDefault="005D0CD4" w:rsidP="005D0CD4">
      <w:pPr>
        <w:rPr>
          <w:color w:val="000000" w:themeColor="text1"/>
        </w:rPr>
      </w:pPr>
      <w:r w:rsidRPr="005D0CD4">
        <w:rPr>
          <w:color w:val="000000" w:themeColor="text1"/>
        </w:rPr>
        <w:t>Modern AI systems rely on APIs and integration layers to connect with existing business systems</w:t>
      </w:r>
      <w:r>
        <w:rPr>
          <w:color w:val="000000" w:themeColor="text1"/>
        </w:rPr>
        <w:t xml:space="preserve"> </w:t>
      </w:r>
      <w:hyperlink r:id="rId18" w:history="1">
        <w:r w:rsidRPr="005D0CD4">
          <w:rPr>
            <w:rStyle w:val="Hyperlink"/>
          </w:rPr>
          <w:t>[12]</w:t>
        </w:r>
      </w:hyperlink>
      <w:r>
        <w:rPr>
          <w:color w:val="000000" w:themeColor="text1"/>
        </w:rPr>
        <w:t>.</w:t>
      </w:r>
      <w:r w:rsidR="00FD2BB7">
        <w:rPr>
          <w:color w:val="000000" w:themeColor="text1"/>
        </w:rPr>
        <w:br/>
      </w:r>
    </w:p>
    <w:p w:rsidR="00FD2BB7" w:rsidRPr="00FD2BB7" w:rsidRDefault="00FD2BB7" w:rsidP="00FD2BB7">
      <w:pPr>
        <w:rPr>
          <w:color w:val="000000" w:themeColor="text1"/>
        </w:rPr>
      </w:pPr>
      <w:r w:rsidRPr="00FD2BB7">
        <w:rPr>
          <w:b/>
          <w:color w:val="000000" w:themeColor="text1"/>
        </w:rPr>
        <w:t>HR Information System (HRIS):</w:t>
      </w:r>
      <w:r w:rsidRPr="00FD2BB7">
        <w:rPr>
          <w:color w:val="000000" w:themeColor="text1"/>
        </w:rPr>
        <w:t xml:space="preserve"> </w:t>
      </w:r>
      <w:r>
        <w:rPr>
          <w:color w:val="000000" w:themeColor="text1"/>
        </w:rPr>
        <w:br/>
      </w:r>
      <w:r w:rsidRPr="00FD2BB7">
        <w:rPr>
          <w:color w:val="000000" w:themeColor="text1"/>
        </w:rPr>
        <w:t>The model is deployed as a REST API endpoint built with Flask or FastAPI. The HRIS sends a JSON payload containing the employee's workplace profile fields and receives a JSON response containing the predicted stress score and top three feature importance drivers. This integration requires no changes to the HRIS front-end</w:t>
      </w:r>
      <w:r>
        <w:rPr>
          <w:color w:val="000000" w:themeColor="text1"/>
        </w:rPr>
        <w:t>,</w:t>
      </w:r>
      <w:r w:rsidRPr="00FD2BB7">
        <w:rPr>
          <w:color w:val="000000" w:themeColor="text1"/>
        </w:rPr>
        <w:t xml:space="preserve"> the prediction is surfaced within the existing employee record view through a standard API call triggered when an HR analyst opens a staff profile.</w:t>
      </w:r>
      <w:r>
        <w:rPr>
          <w:color w:val="000000" w:themeColor="text1"/>
        </w:rPr>
        <w:br/>
      </w:r>
    </w:p>
    <w:p w:rsidR="00FD2BB7" w:rsidRDefault="00FD2BB7" w:rsidP="00FD2BB7">
      <w:pPr>
        <w:rPr>
          <w:color w:val="000000" w:themeColor="text1"/>
        </w:rPr>
      </w:pPr>
      <w:r w:rsidRPr="00FD2BB7">
        <w:rPr>
          <w:b/>
          <w:color w:val="000000" w:themeColor="text1"/>
        </w:rPr>
        <w:t>Scheduling and Payroll Systems:</w:t>
      </w:r>
      <w:r w:rsidRPr="00FD2BB7">
        <w:rPr>
          <w:color w:val="000000" w:themeColor="text1"/>
        </w:rPr>
        <w:t xml:space="preserve"> </w:t>
      </w:r>
    </w:p>
    <w:p w:rsidR="00FD2BB7" w:rsidRPr="00FD2BB7" w:rsidRDefault="00FD2BB7" w:rsidP="00FD2BB7">
      <w:pPr>
        <w:rPr>
          <w:color w:val="000000" w:themeColor="text1"/>
        </w:rPr>
      </w:pPr>
      <w:r w:rsidRPr="00FD2BB7">
        <w:rPr>
          <w:color w:val="000000" w:themeColor="text1"/>
        </w:rPr>
        <w:t>Shift patterns and overtime data are pulled nightly from the scheduling system through a secure connection and stored for processing. In future versions, this data will be added to the model as new features, which can help improve accuracy</w:t>
      </w:r>
      <w:r>
        <w:rPr>
          <w:color w:val="000000" w:themeColor="text1"/>
        </w:rPr>
        <w:t xml:space="preserve">, </w:t>
      </w:r>
      <w:r w:rsidRPr="00FD2BB7">
        <w:rPr>
          <w:color w:val="000000" w:themeColor="text1"/>
        </w:rPr>
        <w:t>especially for high-demand roles like ICU nurses and emergency department staff.</w:t>
      </w:r>
      <w:r>
        <w:rPr>
          <w:color w:val="000000" w:themeColor="text1"/>
        </w:rPr>
        <w:br/>
      </w:r>
    </w:p>
    <w:p w:rsidR="00FD2BB7" w:rsidRPr="00FD2BB7" w:rsidRDefault="00FD2BB7" w:rsidP="00FD2BB7">
      <w:pPr>
        <w:rPr>
          <w:b/>
          <w:color w:val="000000" w:themeColor="text1"/>
        </w:rPr>
      </w:pPr>
      <w:r w:rsidRPr="00FD2BB7">
        <w:rPr>
          <w:b/>
          <w:color w:val="000000" w:themeColor="text1"/>
        </w:rPr>
        <w:t xml:space="preserve">EAP Management Platform: </w:t>
      </w:r>
    </w:p>
    <w:p w:rsidR="00FD2BB7" w:rsidRPr="00FD2BB7" w:rsidRDefault="00FD2BB7" w:rsidP="00FD2BB7">
      <w:pPr>
        <w:rPr>
          <w:color w:val="000000" w:themeColor="text1"/>
        </w:rPr>
      </w:pPr>
      <w:r w:rsidRPr="00FD2BB7">
        <w:rPr>
          <w:color w:val="000000" w:themeColor="text1"/>
        </w:rPr>
        <w:t xml:space="preserve">When the model flags an employee with a predicted stress score of 8 or above, an automated workflow is triggered within the organization's EAP platform to generate an outreach task for the assigned HR </w:t>
      </w:r>
      <w:r w:rsidR="00963466" w:rsidRPr="00963466">
        <w:rPr>
          <w:color w:val="000000" w:themeColor="text1"/>
        </w:rPr>
        <w:t>representative</w:t>
      </w:r>
      <w:r w:rsidRPr="00FD2BB7">
        <w:rPr>
          <w:color w:val="000000" w:themeColor="text1"/>
        </w:rPr>
        <w:t xml:space="preserve">. </w:t>
      </w:r>
      <w:r w:rsidR="00963466" w:rsidRPr="00963466">
        <w:rPr>
          <w:color w:val="000000" w:themeColor="text1"/>
        </w:rPr>
        <w:t>The integration is handled through a secure webhook connection between the prediction system and the EAP platform.</w:t>
      </w:r>
      <w:r w:rsidR="00963466">
        <w:rPr>
          <w:color w:val="000000" w:themeColor="text1"/>
        </w:rPr>
        <w:br/>
      </w:r>
    </w:p>
    <w:p w:rsidR="00FD2BB7" w:rsidRPr="00FD2BB7" w:rsidRDefault="00FD2BB7" w:rsidP="00FD2BB7">
      <w:pPr>
        <w:rPr>
          <w:b/>
          <w:color w:val="000000" w:themeColor="text1"/>
        </w:rPr>
      </w:pPr>
      <w:r w:rsidRPr="00FD2BB7">
        <w:rPr>
          <w:b/>
          <w:color w:val="000000" w:themeColor="text1"/>
        </w:rPr>
        <w:t xml:space="preserve">Business Intelligence Dashboard: </w:t>
      </w:r>
    </w:p>
    <w:p w:rsidR="005D0CD4" w:rsidRDefault="00FD2BB7" w:rsidP="00FD2BB7">
      <w:pPr>
        <w:rPr>
          <w:color w:val="000000" w:themeColor="text1"/>
        </w:rPr>
      </w:pPr>
      <w:r w:rsidRPr="00FD2BB7">
        <w:rPr>
          <w:color w:val="000000" w:themeColor="text1"/>
        </w:rPr>
        <w:t>Monthly model performance metrics</w:t>
      </w:r>
      <w:r>
        <w:rPr>
          <w:color w:val="000000" w:themeColor="text1"/>
        </w:rPr>
        <w:t>,</w:t>
      </w:r>
      <w:r w:rsidRPr="00FD2BB7">
        <w:rPr>
          <w:color w:val="000000" w:themeColor="text1"/>
        </w:rPr>
        <w:t xml:space="preserve"> R², RMSE, </w:t>
      </w:r>
      <w:r w:rsidR="00963466" w:rsidRPr="00963466">
        <w:rPr>
          <w:color w:val="000000" w:themeColor="text1"/>
        </w:rPr>
        <w:t>prediction trends, and high-stress alerts</w:t>
      </w:r>
      <w:r>
        <w:rPr>
          <w:color w:val="000000" w:themeColor="text1"/>
        </w:rPr>
        <w:t>,</w:t>
      </w:r>
      <w:r w:rsidRPr="00FD2BB7">
        <w:rPr>
          <w:color w:val="000000" w:themeColor="text1"/>
        </w:rPr>
        <w:t xml:space="preserve"> are exported via CSV to the organization's Tableau or Power BI dashboard.</w:t>
      </w:r>
      <w:r w:rsidR="00963466">
        <w:rPr>
          <w:color w:val="000000" w:themeColor="text1"/>
        </w:rPr>
        <w:t xml:space="preserve"> T</w:t>
      </w:r>
      <w:r w:rsidR="00963466" w:rsidRPr="00963466">
        <w:rPr>
          <w:color w:val="000000" w:themeColor="text1"/>
        </w:rPr>
        <w:t>his allows HR leadership to track trends alongside other workforce metrics, such as turnover and absenteeism, in one place.</w:t>
      </w:r>
    </w:p>
    <w:p w:rsidR="00CC63E2" w:rsidRPr="00CC63E2" w:rsidRDefault="00CC63E2" w:rsidP="00CC63E2">
      <w:pPr>
        <w:rPr>
          <w:b/>
          <w:bCs/>
          <w:color w:val="2F5496" w:themeColor="accent1" w:themeShade="BF"/>
          <w:sz w:val="28"/>
        </w:rPr>
      </w:pPr>
    </w:p>
    <w:p w:rsidR="00CC63E2" w:rsidRDefault="00CC63E2" w:rsidP="00963466">
      <w:pPr>
        <w:rPr>
          <w:color w:val="000000" w:themeColor="text1"/>
        </w:rPr>
      </w:pPr>
      <w:r w:rsidRPr="00C645F0">
        <w:rPr>
          <w:b/>
          <w:bCs/>
          <w:color w:val="385623" w:themeColor="accent6" w:themeShade="80"/>
          <w:sz w:val="28"/>
        </w:rPr>
        <w:t>A5i. Privacy, Security, and Compliance</w:t>
      </w:r>
      <w:r w:rsidR="005D0CD4" w:rsidRPr="00CC63E2">
        <w:rPr>
          <w:color w:val="000000" w:themeColor="text1"/>
        </w:rPr>
        <w:br/>
      </w:r>
    </w:p>
    <w:p w:rsidR="00963466" w:rsidRPr="00963466" w:rsidRDefault="00963466" w:rsidP="00963466">
      <w:pPr>
        <w:rPr>
          <w:color w:val="000000" w:themeColor="text1"/>
        </w:rPr>
      </w:pPr>
      <w:r w:rsidRPr="00963466">
        <w:rPr>
          <w:color w:val="000000" w:themeColor="text1"/>
        </w:rPr>
        <w:t>The AI/ML product must meet the following privacy, security, and compliance requirements.</w:t>
      </w:r>
      <w:r>
        <w:rPr>
          <w:color w:val="000000" w:themeColor="text1"/>
        </w:rPr>
        <w:br/>
      </w:r>
      <w:r>
        <w:rPr>
          <w:color w:val="000000" w:themeColor="text1"/>
        </w:rPr>
        <w:br/>
      </w:r>
      <w:r w:rsidRPr="00963466">
        <w:rPr>
          <w:b/>
          <w:color w:val="000000" w:themeColor="text1"/>
        </w:rPr>
        <w:t>Privacy:</w:t>
      </w:r>
    </w:p>
    <w:p w:rsidR="00963466" w:rsidRPr="00963466" w:rsidRDefault="00963466" w:rsidP="00963466">
      <w:pPr>
        <w:rPr>
          <w:color w:val="000000" w:themeColor="text1"/>
        </w:rPr>
      </w:pPr>
      <w:r w:rsidRPr="00963466">
        <w:rPr>
          <w:color w:val="000000" w:themeColor="text1"/>
        </w:rPr>
        <w:t>All employee data is anonymized before it is used. No personal identifiers</w:t>
      </w:r>
      <w:r>
        <w:rPr>
          <w:color w:val="000000" w:themeColor="text1"/>
        </w:rPr>
        <w:t xml:space="preserve">, </w:t>
      </w:r>
      <w:r w:rsidRPr="00963466">
        <w:rPr>
          <w:color w:val="000000" w:themeColor="text1"/>
        </w:rPr>
        <w:t>such as names or employee IDs</w:t>
      </w:r>
      <w:r>
        <w:rPr>
          <w:color w:val="000000" w:themeColor="text1"/>
        </w:rPr>
        <w:t xml:space="preserve">, </w:t>
      </w:r>
      <w:r w:rsidRPr="00963466">
        <w:rPr>
          <w:color w:val="000000" w:themeColor="text1"/>
        </w:rPr>
        <w:t>are included in the model or stored in prediction logs. Stress predictions are not used for performance evaluations or disciplinary decisions. This is clearly defined in the system’s usage policy and enforced through access controls.</w:t>
      </w:r>
    </w:p>
    <w:p w:rsidR="00963466" w:rsidRDefault="00963466" w:rsidP="00963466">
      <w:pPr>
        <w:rPr>
          <w:color w:val="000000" w:themeColor="text1"/>
        </w:rPr>
      </w:pPr>
    </w:p>
    <w:p w:rsidR="00963466" w:rsidRDefault="00963466" w:rsidP="00963466">
      <w:pPr>
        <w:rPr>
          <w:color w:val="000000" w:themeColor="text1"/>
        </w:rPr>
      </w:pPr>
    </w:p>
    <w:p w:rsidR="00963466" w:rsidRPr="00963466" w:rsidRDefault="00963466" w:rsidP="00963466">
      <w:pPr>
        <w:rPr>
          <w:b/>
          <w:color w:val="000000" w:themeColor="text1"/>
        </w:rPr>
      </w:pPr>
      <w:r w:rsidRPr="00963466">
        <w:rPr>
          <w:b/>
          <w:color w:val="000000" w:themeColor="text1"/>
        </w:rPr>
        <w:lastRenderedPageBreak/>
        <w:t>Security:</w:t>
      </w:r>
    </w:p>
    <w:p w:rsidR="00963466" w:rsidRDefault="00963466" w:rsidP="00963466">
      <w:pPr>
        <w:rPr>
          <w:color w:val="000000" w:themeColor="text1"/>
        </w:rPr>
      </w:pPr>
      <w:r w:rsidRPr="00963466">
        <w:rPr>
          <w:color w:val="000000" w:themeColor="text1"/>
        </w:rPr>
        <w:t>All data in transit between the HRIS and the prediction API uses TLS 1.</w:t>
      </w:r>
      <w:r>
        <w:rPr>
          <w:color w:val="000000" w:themeColor="text1"/>
        </w:rPr>
        <w:t>3</w:t>
      </w:r>
      <w:r w:rsidRPr="00963466">
        <w:rPr>
          <w:color w:val="000000" w:themeColor="text1"/>
        </w:rPr>
        <w:t xml:space="preserve"> encryption. Data at rest</w:t>
      </w:r>
      <w:r>
        <w:rPr>
          <w:color w:val="000000" w:themeColor="text1"/>
        </w:rPr>
        <w:t xml:space="preserve">, </w:t>
      </w:r>
      <w:r w:rsidRPr="00963466">
        <w:rPr>
          <w:color w:val="000000" w:themeColor="text1"/>
        </w:rPr>
        <w:t>including training datasets, model artifacts, and prediction logs</w:t>
      </w:r>
      <w:r>
        <w:rPr>
          <w:color w:val="000000" w:themeColor="text1"/>
        </w:rPr>
        <w:t>,</w:t>
      </w:r>
      <w:r w:rsidRPr="00963466">
        <w:rPr>
          <w:color w:val="000000" w:themeColor="text1"/>
        </w:rPr>
        <w:t xml:space="preserve"> is encrypted using AES-256. Access to the prediction API is restricted to authorized HR personnel through role-based access control, and all access events are logged for audit purposes.</w:t>
      </w:r>
      <w:r>
        <w:rPr>
          <w:color w:val="000000" w:themeColor="text1"/>
        </w:rPr>
        <w:br/>
      </w:r>
    </w:p>
    <w:p w:rsidR="00963466" w:rsidRPr="00963466" w:rsidRDefault="00963466" w:rsidP="00963466">
      <w:pPr>
        <w:rPr>
          <w:b/>
          <w:color w:val="000000" w:themeColor="text1"/>
        </w:rPr>
      </w:pPr>
      <w:r w:rsidRPr="00963466">
        <w:rPr>
          <w:b/>
          <w:color w:val="000000" w:themeColor="text1"/>
        </w:rPr>
        <w:t>Compliance:</w:t>
      </w:r>
    </w:p>
    <w:p w:rsidR="00963466" w:rsidRPr="00CC63E2" w:rsidRDefault="00963466" w:rsidP="00963466">
      <w:pPr>
        <w:rPr>
          <w:color w:val="000000" w:themeColor="text1"/>
        </w:rPr>
      </w:pPr>
      <w:r w:rsidRPr="00963466">
        <w:rPr>
          <w:color w:val="000000" w:themeColor="text1"/>
        </w:rPr>
        <w:t>The system follows applicable regulations, including HIPAA where relevant to workforce health data. A compliance review will be completed before any real employee data is used. The solution also aligns with employment privacy laws and internal data governance policies, including data retention and annual compliance audits.</w:t>
      </w:r>
      <w:r>
        <w:rPr>
          <w:color w:val="000000" w:themeColor="text1"/>
        </w:rPr>
        <w:br/>
      </w:r>
    </w:p>
    <w:p w:rsidR="00CC63E2" w:rsidRDefault="00CC63E2" w:rsidP="00CC63E2">
      <w:pPr>
        <w:rPr>
          <w:color w:val="000000" w:themeColor="text1"/>
        </w:rPr>
      </w:pPr>
      <w:r w:rsidRPr="00CC63E2">
        <w:rPr>
          <w:b/>
          <w:bCs/>
          <w:color w:val="2F5496" w:themeColor="accent1" w:themeShade="BF"/>
          <w:sz w:val="28"/>
        </w:rPr>
        <w:t>A5j. Acceptance Criteria</w:t>
      </w:r>
      <w:r w:rsidR="00E737D4" w:rsidRPr="00CC63E2">
        <w:rPr>
          <w:color w:val="000000" w:themeColor="text1"/>
        </w:rPr>
        <w:br/>
      </w:r>
    </w:p>
    <w:p w:rsidR="00CC63E2" w:rsidRDefault="00CC63E2" w:rsidP="00CC63E2">
      <w:pPr>
        <w:rPr>
          <w:color w:val="000000" w:themeColor="text1"/>
        </w:rPr>
      </w:pPr>
      <w:r w:rsidRPr="00CC63E2">
        <w:rPr>
          <w:color w:val="000000" w:themeColor="text1"/>
        </w:rPr>
        <w:t>The product will be considered successful if it maintains the following:</w:t>
      </w:r>
    </w:p>
    <w:p w:rsidR="00CC63E2" w:rsidRDefault="00CC63E2" w:rsidP="00CC63E2">
      <w:pPr>
        <w:rPr>
          <w:color w:val="000000" w:themeColor="text1"/>
        </w:rPr>
      </w:pPr>
    </w:p>
    <w:p w:rsidR="00CC63E2" w:rsidRPr="00CC63E2" w:rsidRDefault="00CC63E2" w:rsidP="00CC63E2">
      <w:pPr>
        <w:pStyle w:val="ListParagraph"/>
        <w:numPr>
          <w:ilvl w:val="0"/>
          <w:numId w:val="29"/>
        </w:numPr>
        <w:rPr>
          <w:color w:val="000000" w:themeColor="text1"/>
        </w:rPr>
      </w:pPr>
      <w:r w:rsidRPr="00CC63E2">
        <w:rPr>
          <w:color w:val="000000" w:themeColor="text1"/>
        </w:rPr>
        <w:t>R² ≥ 0.70 on the held-out test dataset.</w:t>
      </w:r>
    </w:p>
    <w:p w:rsidR="00CC63E2" w:rsidRPr="00CC63E2" w:rsidRDefault="00CC63E2" w:rsidP="00CC63E2">
      <w:pPr>
        <w:pStyle w:val="ListParagraph"/>
        <w:numPr>
          <w:ilvl w:val="0"/>
          <w:numId w:val="28"/>
        </w:numPr>
        <w:rPr>
          <w:color w:val="000000" w:themeColor="text1"/>
        </w:rPr>
      </w:pPr>
      <w:r w:rsidRPr="00CC63E2">
        <w:rPr>
          <w:color w:val="000000" w:themeColor="text1"/>
        </w:rPr>
        <w:t>RMSE ≤ 1.0 stress level points on the held-out test dataset.</w:t>
      </w:r>
    </w:p>
    <w:p w:rsidR="00CC63E2" w:rsidRPr="00CC63E2" w:rsidRDefault="00CC63E2" w:rsidP="00CC63E2">
      <w:pPr>
        <w:pStyle w:val="ListParagraph"/>
        <w:numPr>
          <w:ilvl w:val="0"/>
          <w:numId w:val="28"/>
        </w:numPr>
        <w:rPr>
          <w:color w:val="000000" w:themeColor="text1"/>
        </w:rPr>
      </w:pPr>
      <w:r w:rsidRPr="00CC63E2">
        <w:rPr>
          <w:color w:val="000000" w:themeColor="text1"/>
        </w:rPr>
        <w:t xml:space="preserve">API returns predictions within </w:t>
      </w:r>
      <w:r w:rsidR="00874A9C">
        <w:rPr>
          <w:color w:val="000000" w:themeColor="text1"/>
        </w:rPr>
        <w:t>the required time.</w:t>
      </w:r>
    </w:p>
    <w:p w:rsidR="00CC63E2" w:rsidRPr="00CC63E2" w:rsidRDefault="00CC63E2" w:rsidP="00CC63E2">
      <w:pPr>
        <w:pStyle w:val="ListParagraph"/>
        <w:numPr>
          <w:ilvl w:val="0"/>
          <w:numId w:val="28"/>
        </w:numPr>
        <w:rPr>
          <w:color w:val="000000" w:themeColor="text1"/>
        </w:rPr>
      </w:pPr>
      <w:r w:rsidRPr="00CC63E2">
        <w:rPr>
          <w:color w:val="000000" w:themeColor="text1"/>
        </w:rPr>
        <w:t>All preprocessing steps execute without errors on a 100-record test dataset.</w:t>
      </w:r>
    </w:p>
    <w:p w:rsidR="00CC63E2" w:rsidRPr="00CC63E2" w:rsidRDefault="00CC63E2" w:rsidP="00CC63E2">
      <w:pPr>
        <w:pStyle w:val="ListParagraph"/>
        <w:numPr>
          <w:ilvl w:val="0"/>
          <w:numId w:val="28"/>
        </w:numPr>
        <w:rPr>
          <w:color w:val="000000" w:themeColor="text1"/>
        </w:rPr>
      </w:pPr>
      <w:r w:rsidRPr="00CC63E2">
        <w:rPr>
          <w:color w:val="000000" w:themeColor="text1"/>
        </w:rPr>
        <w:t>Compliance team confirms anonymization and access control requirements are met.</w:t>
      </w:r>
    </w:p>
    <w:p w:rsidR="00874A9C" w:rsidRDefault="00CC63E2" w:rsidP="00CC63E2">
      <w:pPr>
        <w:pStyle w:val="ListParagraph"/>
        <w:numPr>
          <w:ilvl w:val="0"/>
          <w:numId w:val="28"/>
        </w:numPr>
        <w:rPr>
          <w:color w:val="000000" w:themeColor="text1"/>
        </w:rPr>
      </w:pPr>
      <w:r w:rsidRPr="00CC63E2">
        <w:rPr>
          <w:color w:val="000000" w:themeColor="text1"/>
        </w:rPr>
        <w:t>HR team validates predictions</w:t>
      </w:r>
    </w:p>
    <w:p w:rsidR="00874A9C" w:rsidRDefault="00874A9C" w:rsidP="00CC63E2">
      <w:pPr>
        <w:pStyle w:val="ListParagraph"/>
        <w:numPr>
          <w:ilvl w:val="0"/>
          <w:numId w:val="28"/>
        </w:numPr>
        <w:rPr>
          <w:color w:val="000000" w:themeColor="text1"/>
        </w:rPr>
      </w:pPr>
      <w:r w:rsidRPr="00874A9C">
        <w:rPr>
          <w:color w:val="000000" w:themeColor="text1"/>
        </w:rPr>
        <w:t>No critical system errors occur</w:t>
      </w:r>
    </w:p>
    <w:p w:rsidR="00874A9C" w:rsidRDefault="00874A9C" w:rsidP="00874A9C">
      <w:pPr>
        <w:rPr>
          <w:color w:val="000000" w:themeColor="text1"/>
        </w:rPr>
      </w:pPr>
    </w:p>
    <w:p w:rsidR="00874A9C" w:rsidRPr="00874A9C" w:rsidRDefault="00874A9C" w:rsidP="00874A9C">
      <w:pPr>
        <w:rPr>
          <w:color w:val="000000" w:themeColor="text1"/>
        </w:rPr>
      </w:pPr>
      <w:r w:rsidRPr="00874A9C">
        <w:rPr>
          <w:b/>
          <w:bCs/>
          <w:color w:val="2F5496" w:themeColor="accent1" w:themeShade="BF"/>
          <w:sz w:val="28"/>
        </w:rPr>
        <w:t>A5k. Testing Approach</w:t>
      </w:r>
      <w:r w:rsidR="00E737D4" w:rsidRPr="00874A9C">
        <w:rPr>
          <w:color w:val="000000" w:themeColor="text1"/>
        </w:rPr>
        <w:br/>
      </w:r>
      <w:r w:rsidR="00E737D4" w:rsidRPr="00874A9C">
        <w:rPr>
          <w:color w:val="000000" w:themeColor="text1"/>
        </w:rPr>
        <w:br/>
      </w:r>
      <w:r w:rsidRPr="00874A9C">
        <w:rPr>
          <w:color w:val="000000" w:themeColor="text1"/>
        </w:rPr>
        <w:t>The system was tested using:</w:t>
      </w:r>
    </w:p>
    <w:p w:rsidR="00874A9C" w:rsidRPr="00874A9C" w:rsidRDefault="00874A9C" w:rsidP="00874A9C">
      <w:pPr>
        <w:rPr>
          <w:color w:val="000000" w:themeColor="text1"/>
        </w:rPr>
      </w:pPr>
    </w:p>
    <w:p w:rsidR="00874A9C" w:rsidRPr="00874A9C" w:rsidRDefault="00874A9C" w:rsidP="00874A9C">
      <w:pPr>
        <w:rPr>
          <w:color w:val="000000" w:themeColor="text1"/>
        </w:rPr>
      </w:pPr>
      <w:r w:rsidRPr="002E46D0">
        <w:rPr>
          <w:b/>
          <w:color w:val="000000" w:themeColor="text1"/>
        </w:rPr>
        <w:t>Unit testing:</w:t>
      </w:r>
      <w:r w:rsidRPr="00874A9C">
        <w:rPr>
          <w:color w:val="000000" w:themeColor="text1"/>
        </w:rPr>
        <w:t xml:space="preserve"> Individual functions (e.g., preprocessing)</w:t>
      </w:r>
    </w:p>
    <w:p w:rsidR="00874A9C" w:rsidRPr="00874A9C" w:rsidRDefault="00874A9C" w:rsidP="00874A9C">
      <w:pPr>
        <w:rPr>
          <w:color w:val="000000" w:themeColor="text1"/>
        </w:rPr>
      </w:pPr>
      <w:r w:rsidRPr="002E46D0">
        <w:rPr>
          <w:b/>
          <w:color w:val="000000" w:themeColor="text1"/>
        </w:rPr>
        <w:t>Integration testing:</w:t>
      </w:r>
      <w:r w:rsidRPr="00874A9C">
        <w:rPr>
          <w:color w:val="000000" w:themeColor="text1"/>
        </w:rPr>
        <w:t xml:space="preserve"> Full pipeline testing</w:t>
      </w:r>
      <w:r w:rsidR="002E46D0">
        <w:rPr>
          <w:color w:val="000000" w:themeColor="text1"/>
        </w:rPr>
        <w:t xml:space="preserve"> </w:t>
      </w:r>
      <w:r w:rsidR="003D2363">
        <w:rPr>
          <w:color w:val="000000" w:themeColor="text1"/>
        </w:rPr>
        <w:t>end-to-end</w:t>
      </w:r>
      <w:r w:rsidR="002E46D0">
        <w:rPr>
          <w:color w:val="000000" w:themeColor="text1"/>
        </w:rPr>
        <w:t xml:space="preserve"> on the complete </w:t>
      </w:r>
      <w:r w:rsidR="003D2363">
        <w:rPr>
          <w:color w:val="000000" w:themeColor="text1"/>
        </w:rPr>
        <w:t>5000-record Dataset</w:t>
      </w:r>
      <w:r w:rsidR="002E46D0">
        <w:rPr>
          <w:color w:val="000000" w:themeColor="text1"/>
        </w:rPr>
        <w:t xml:space="preserve"> to confirm that there </w:t>
      </w:r>
      <w:r w:rsidR="003D2363">
        <w:rPr>
          <w:color w:val="000000" w:themeColor="text1"/>
        </w:rPr>
        <w:t>are</w:t>
      </w:r>
      <w:r w:rsidR="002E46D0">
        <w:rPr>
          <w:color w:val="000000" w:themeColor="text1"/>
        </w:rPr>
        <w:t xml:space="preserve"> no errors or data leakage.</w:t>
      </w:r>
    </w:p>
    <w:p w:rsidR="00874A9C" w:rsidRPr="00874A9C" w:rsidRDefault="00874A9C" w:rsidP="00874A9C">
      <w:pPr>
        <w:rPr>
          <w:color w:val="000000" w:themeColor="text1"/>
        </w:rPr>
      </w:pPr>
      <w:r w:rsidRPr="002E46D0">
        <w:rPr>
          <w:b/>
          <w:color w:val="000000" w:themeColor="text1"/>
        </w:rPr>
        <w:t>Model evaluation:</w:t>
      </w:r>
      <w:r w:rsidRPr="00874A9C">
        <w:rPr>
          <w:color w:val="000000" w:themeColor="text1"/>
        </w:rPr>
        <w:t xml:space="preserve"> Performance metrics</w:t>
      </w:r>
    </w:p>
    <w:p w:rsidR="00C645F0" w:rsidRDefault="00874A9C" w:rsidP="00874A9C">
      <w:pPr>
        <w:rPr>
          <w:color w:val="000000" w:themeColor="text1"/>
        </w:rPr>
      </w:pPr>
      <w:r w:rsidRPr="002E46D0">
        <w:rPr>
          <w:b/>
          <w:color w:val="000000" w:themeColor="text1"/>
        </w:rPr>
        <w:t>Cross-validation:</w:t>
      </w:r>
      <w:r w:rsidRPr="00874A9C">
        <w:rPr>
          <w:color w:val="000000" w:themeColor="text1"/>
        </w:rPr>
        <w:t xml:space="preserve"> Ensuring model stability</w:t>
      </w:r>
    </w:p>
    <w:p w:rsidR="00C645F0" w:rsidRDefault="00C645F0" w:rsidP="00874A9C">
      <w:pPr>
        <w:rPr>
          <w:color w:val="000000" w:themeColor="text1"/>
        </w:rPr>
      </w:pPr>
    </w:p>
    <w:p w:rsidR="00C645F0" w:rsidRDefault="00C645F0" w:rsidP="00874A9C">
      <w:pPr>
        <w:rPr>
          <w:color w:val="000000" w:themeColor="text1"/>
        </w:rPr>
      </w:pPr>
    </w:p>
    <w:p w:rsidR="00C645F0" w:rsidRDefault="00C645F0" w:rsidP="00874A9C">
      <w:pPr>
        <w:rPr>
          <w:color w:val="000000" w:themeColor="text1"/>
        </w:rPr>
      </w:pPr>
    </w:p>
    <w:p w:rsidR="00C645F0" w:rsidRDefault="00C645F0" w:rsidP="00874A9C">
      <w:pPr>
        <w:rPr>
          <w:color w:val="000000" w:themeColor="text1"/>
        </w:rPr>
      </w:pPr>
    </w:p>
    <w:p w:rsidR="00C645F0" w:rsidRDefault="00C645F0" w:rsidP="00874A9C">
      <w:pPr>
        <w:rPr>
          <w:color w:val="000000" w:themeColor="text1"/>
        </w:rPr>
      </w:pPr>
    </w:p>
    <w:p w:rsidR="00C645F0" w:rsidRDefault="00C645F0" w:rsidP="00874A9C">
      <w:pPr>
        <w:rPr>
          <w:color w:val="000000" w:themeColor="text1"/>
        </w:rPr>
      </w:pPr>
    </w:p>
    <w:p w:rsidR="00C645F0" w:rsidRDefault="00C645F0" w:rsidP="00874A9C">
      <w:pPr>
        <w:rPr>
          <w:color w:val="000000" w:themeColor="text1"/>
        </w:rPr>
      </w:pPr>
    </w:p>
    <w:p w:rsidR="00C645F0" w:rsidRDefault="00C645F0" w:rsidP="00874A9C">
      <w:pPr>
        <w:rPr>
          <w:color w:val="000000" w:themeColor="text1"/>
        </w:rPr>
      </w:pPr>
    </w:p>
    <w:p w:rsidR="002E46D0" w:rsidRDefault="00E737D4" w:rsidP="00874A9C">
      <w:pPr>
        <w:rPr>
          <w:b/>
          <w:bCs/>
          <w:color w:val="2F5496" w:themeColor="accent1" w:themeShade="BF"/>
          <w:sz w:val="28"/>
        </w:rPr>
      </w:pPr>
      <w:r w:rsidRPr="00874A9C">
        <w:rPr>
          <w:color w:val="000000" w:themeColor="text1"/>
        </w:rPr>
        <w:lastRenderedPageBreak/>
        <w:br/>
      </w:r>
      <w:r w:rsidRPr="00874A9C">
        <w:rPr>
          <w:color w:val="000000" w:themeColor="text1"/>
        </w:rPr>
        <w:br/>
      </w:r>
      <w:r w:rsidR="002E46D0" w:rsidRPr="002E46D0">
        <w:rPr>
          <w:b/>
          <w:bCs/>
          <w:color w:val="2F5496" w:themeColor="accent1" w:themeShade="BF"/>
          <w:sz w:val="28"/>
        </w:rPr>
        <w:t>A5l. Test Cases</w:t>
      </w:r>
    </w:p>
    <w:p w:rsidR="0032392B" w:rsidRDefault="0032392B" w:rsidP="00874A9C">
      <w:pPr>
        <w:rPr>
          <w:b/>
          <w:bCs/>
          <w:color w:val="2F5496" w:themeColor="accent1" w:themeShade="BF"/>
          <w:sz w:val="28"/>
        </w:rPr>
      </w:pPr>
    </w:p>
    <w:tbl>
      <w:tblPr>
        <w:tblW w:w="1013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1698"/>
        <w:gridCol w:w="3659"/>
        <w:gridCol w:w="1698"/>
        <w:gridCol w:w="1568"/>
        <w:gridCol w:w="1516"/>
      </w:tblGrid>
      <w:tr w:rsidR="002E46D0" w:rsidTr="002E46D0">
        <w:trPr>
          <w:trHeight w:val="282"/>
          <w:tblHeader/>
        </w:trPr>
        <w:tc>
          <w:tcPr>
            <w:tcW w:w="1698" w:type="dxa"/>
            <w:shd w:val="clear" w:color="auto" w:fill="1A6B4A"/>
            <w:tcMar>
              <w:top w:w="80" w:type="dxa"/>
              <w:left w:w="120" w:type="dxa"/>
              <w:bottom w:w="80" w:type="dxa"/>
              <w:right w:w="120" w:type="dxa"/>
            </w:tcMar>
          </w:tcPr>
          <w:p w:rsidR="002E46D0" w:rsidRDefault="002E46D0" w:rsidP="00FD2BB7">
            <w:r>
              <w:rPr>
                <w:b/>
                <w:bCs/>
                <w:color w:val="FFFFFF"/>
                <w:sz w:val="22"/>
                <w:szCs w:val="22"/>
              </w:rPr>
              <w:t>Test</w:t>
            </w:r>
          </w:p>
        </w:tc>
        <w:tc>
          <w:tcPr>
            <w:tcW w:w="3659" w:type="dxa"/>
            <w:shd w:val="clear" w:color="auto" w:fill="1A6B4A"/>
            <w:tcMar>
              <w:top w:w="80" w:type="dxa"/>
              <w:left w:w="120" w:type="dxa"/>
              <w:bottom w:w="80" w:type="dxa"/>
              <w:right w:w="120" w:type="dxa"/>
            </w:tcMar>
          </w:tcPr>
          <w:p w:rsidR="002E46D0" w:rsidRDefault="002E46D0" w:rsidP="00FD2BB7">
            <w:r>
              <w:rPr>
                <w:b/>
                <w:bCs/>
                <w:color w:val="FFFFFF"/>
                <w:sz w:val="22"/>
                <w:szCs w:val="22"/>
              </w:rPr>
              <w:t>Input Profile</w:t>
            </w:r>
          </w:p>
        </w:tc>
        <w:tc>
          <w:tcPr>
            <w:tcW w:w="1698" w:type="dxa"/>
            <w:shd w:val="clear" w:color="auto" w:fill="1A6B4A"/>
            <w:tcMar>
              <w:top w:w="80" w:type="dxa"/>
              <w:left w:w="120" w:type="dxa"/>
              <w:bottom w:w="80" w:type="dxa"/>
              <w:right w:w="120" w:type="dxa"/>
            </w:tcMar>
          </w:tcPr>
          <w:p w:rsidR="002E46D0" w:rsidRDefault="002E46D0" w:rsidP="00FD2BB7">
            <w:r>
              <w:rPr>
                <w:b/>
                <w:bCs/>
                <w:color w:val="FFFFFF"/>
                <w:sz w:val="22"/>
                <w:szCs w:val="22"/>
              </w:rPr>
              <w:t>Expected</w:t>
            </w:r>
          </w:p>
        </w:tc>
        <w:tc>
          <w:tcPr>
            <w:tcW w:w="1568" w:type="dxa"/>
            <w:shd w:val="clear" w:color="auto" w:fill="1A6B4A"/>
            <w:tcMar>
              <w:top w:w="80" w:type="dxa"/>
              <w:left w:w="120" w:type="dxa"/>
              <w:bottom w:w="80" w:type="dxa"/>
              <w:right w:w="120" w:type="dxa"/>
            </w:tcMar>
          </w:tcPr>
          <w:p w:rsidR="002E46D0" w:rsidRDefault="002E46D0" w:rsidP="00FD2BB7">
            <w:r>
              <w:rPr>
                <w:b/>
                <w:bCs/>
                <w:color w:val="FFFFFF"/>
                <w:sz w:val="22"/>
                <w:szCs w:val="22"/>
              </w:rPr>
              <w:t>Actual</w:t>
            </w:r>
          </w:p>
        </w:tc>
        <w:tc>
          <w:tcPr>
            <w:tcW w:w="1516" w:type="dxa"/>
            <w:shd w:val="clear" w:color="auto" w:fill="1A6B4A"/>
            <w:tcMar>
              <w:top w:w="80" w:type="dxa"/>
              <w:left w:w="120" w:type="dxa"/>
              <w:bottom w:w="80" w:type="dxa"/>
              <w:right w:w="120" w:type="dxa"/>
            </w:tcMar>
          </w:tcPr>
          <w:p w:rsidR="002E46D0" w:rsidRDefault="002E46D0" w:rsidP="00FD2BB7">
            <w:r>
              <w:rPr>
                <w:b/>
                <w:bCs/>
                <w:color w:val="FFFFFF"/>
                <w:sz w:val="22"/>
                <w:szCs w:val="22"/>
              </w:rPr>
              <w:t>Pass?</w:t>
            </w:r>
          </w:p>
        </w:tc>
      </w:tr>
      <w:tr w:rsidR="002E46D0" w:rsidTr="002E46D0">
        <w:trPr>
          <w:trHeight w:val="846"/>
        </w:trPr>
        <w:tc>
          <w:tcPr>
            <w:tcW w:w="1698" w:type="dxa"/>
            <w:shd w:val="clear" w:color="auto" w:fill="F0F7F4"/>
            <w:tcMar>
              <w:top w:w="80" w:type="dxa"/>
              <w:left w:w="120" w:type="dxa"/>
              <w:bottom w:w="80" w:type="dxa"/>
              <w:right w:w="120" w:type="dxa"/>
            </w:tcMar>
          </w:tcPr>
          <w:p w:rsidR="002E46D0" w:rsidRDefault="002E46D0" w:rsidP="00FD2BB7">
            <w:r>
              <w:rPr>
                <w:sz w:val="22"/>
                <w:szCs w:val="22"/>
              </w:rPr>
              <w:t>TC-01: High stress</w:t>
            </w:r>
          </w:p>
        </w:tc>
        <w:tc>
          <w:tcPr>
            <w:tcW w:w="3659" w:type="dxa"/>
            <w:shd w:val="clear" w:color="auto" w:fill="F0F7F4"/>
            <w:tcMar>
              <w:top w:w="80" w:type="dxa"/>
              <w:left w:w="120" w:type="dxa"/>
              <w:bottom w:w="80" w:type="dxa"/>
              <w:right w:w="120" w:type="dxa"/>
            </w:tcMar>
          </w:tcPr>
          <w:p w:rsidR="002E46D0" w:rsidRDefault="002E46D0" w:rsidP="00FD2BB7">
            <w:r>
              <w:rPr>
                <w:sz w:val="22"/>
                <w:szCs w:val="22"/>
              </w:rPr>
              <w:t>ICU Nurse, Heavy Workload, Burnout=Often, Satisfaction=1</w:t>
            </w:r>
          </w:p>
        </w:tc>
        <w:tc>
          <w:tcPr>
            <w:tcW w:w="1698" w:type="dxa"/>
            <w:shd w:val="clear" w:color="auto" w:fill="F0F7F4"/>
            <w:tcMar>
              <w:top w:w="80" w:type="dxa"/>
              <w:left w:w="120" w:type="dxa"/>
              <w:bottom w:w="80" w:type="dxa"/>
              <w:right w:w="120" w:type="dxa"/>
            </w:tcMar>
          </w:tcPr>
          <w:p w:rsidR="002E46D0" w:rsidRDefault="002E46D0" w:rsidP="00FD2BB7">
            <w:r>
              <w:rPr>
                <w:sz w:val="22"/>
                <w:szCs w:val="22"/>
              </w:rPr>
              <w:t>Stress ≥ 8</w:t>
            </w:r>
          </w:p>
        </w:tc>
        <w:tc>
          <w:tcPr>
            <w:tcW w:w="1568" w:type="dxa"/>
            <w:shd w:val="clear" w:color="auto" w:fill="F0F7F4"/>
            <w:tcMar>
              <w:top w:w="80" w:type="dxa"/>
              <w:left w:w="120" w:type="dxa"/>
              <w:bottom w:w="80" w:type="dxa"/>
              <w:right w:w="120" w:type="dxa"/>
            </w:tcMar>
          </w:tcPr>
          <w:p w:rsidR="002E46D0" w:rsidRDefault="002E46D0" w:rsidP="00FD2BB7">
            <w:r>
              <w:rPr>
                <w:sz w:val="22"/>
                <w:szCs w:val="22"/>
              </w:rPr>
              <w:t>8.4</w:t>
            </w:r>
          </w:p>
        </w:tc>
        <w:tc>
          <w:tcPr>
            <w:tcW w:w="1516" w:type="dxa"/>
            <w:shd w:val="clear" w:color="auto" w:fill="F0F7F4"/>
            <w:tcMar>
              <w:top w:w="80" w:type="dxa"/>
              <w:left w:w="120" w:type="dxa"/>
              <w:bottom w:w="80" w:type="dxa"/>
              <w:right w:w="120" w:type="dxa"/>
            </w:tcMar>
          </w:tcPr>
          <w:p w:rsidR="002E46D0" w:rsidRDefault="002E46D0" w:rsidP="00FD2BB7">
            <w:r>
              <w:rPr>
                <w:sz w:val="22"/>
                <w:szCs w:val="22"/>
              </w:rPr>
              <w:t>Yes</w:t>
            </w:r>
          </w:p>
        </w:tc>
      </w:tr>
      <w:tr w:rsidR="002E46D0" w:rsidTr="002E46D0">
        <w:trPr>
          <w:trHeight w:val="836"/>
        </w:trPr>
        <w:tc>
          <w:tcPr>
            <w:tcW w:w="1698" w:type="dxa"/>
            <w:shd w:val="clear" w:color="auto" w:fill="FFFFFF"/>
            <w:tcMar>
              <w:top w:w="80" w:type="dxa"/>
              <w:left w:w="120" w:type="dxa"/>
              <w:bottom w:w="80" w:type="dxa"/>
              <w:right w:w="120" w:type="dxa"/>
            </w:tcMar>
          </w:tcPr>
          <w:p w:rsidR="002E46D0" w:rsidRDefault="002E46D0" w:rsidP="00FD2BB7">
            <w:r>
              <w:rPr>
                <w:sz w:val="22"/>
                <w:szCs w:val="22"/>
              </w:rPr>
              <w:t>TC-02: Low stress</w:t>
            </w:r>
          </w:p>
        </w:tc>
        <w:tc>
          <w:tcPr>
            <w:tcW w:w="3659" w:type="dxa"/>
            <w:shd w:val="clear" w:color="auto" w:fill="FFFFFF"/>
            <w:tcMar>
              <w:top w:w="80" w:type="dxa"/>
              <w:left w:w="120" w:type="dxa"/>
              <w:bottom w:w="80" w:type="dxa"/>
              <w:right w:w="120" w:type="dxa"/>
            </w:tcMar>
          </w:tcPr>
          <w:p w:rsidR="002E46D0" w:rsidRDefault="002E46D0" w:rsidP="00FD2BB7">
            <w:r>
              <w:rPr>
                <w:sz w:val="22"/>
                <w:szCs w:val="22"/>
              </w:rPr>
              <w:t>Admin, Career Stagnation, Burnout=Never, Satisfaction=5, EAP=Yes</w:t>
            </w:r>
          </w:p>
        </w:tc>
        <w:tc>
          <w:tcPr>
            <w:tcW w:w="1698" w:type="dxa"/>
            <w:shd w:val="clear" w:color="auto" w:fill="FFFFFF"/>
            <w:tcMar>
              <w:top w:w="80" w:type="dxa"/>
              <w:left w:w="120" w:type="dxa"/>
              <w:bottom w:w="80" w:type="dxa"/>
              <w:right w:w="120" w:type="dxa"/>
            </w:tcMar>
          </w:tcPr>
          <w:p w:rsidR="002E46D0" w:rsidRDefault="002E46D0" w:rsidP="00FD2BB7">
            <w:r>
              <w:rPr>
                <w:sz w:val="22"/>
                <w:szCs w:val="22"/>
              </w:rPr>
              <w:t>Stress ≤ 5</w:t>
            </w:r>
          </w:p>
        </w:tc>
        <w:tc>
          <w:tcPr>
            <w:tcW w:w="1568" w:type="dxa"/>
            <w:shd w:val="clear" w:color="auto" w:fill="FFFFFF"/>
            <w:tcMar>
              <w:top w:w="80" w:type="dxa"/>
              <w:left w:w="120" w:type="dxa"/>
              <w:bottom w:w="80" w:type="dxa"/>
              <w:right w:w="120" w:type="dxa"/>
            </w:tcMar>
          </w:tcPr>
          <w:p w:rsidR="002E46D0" w:rsidRDefault="002E46D0" w:rsidP="00FD2BB7">
            <w:r>
              <w:rPr>
                <w:sz w:val="22"/>
                <w:szCs w:val="22"/>
              </w:rPr>
              <w:t>4.8</w:t>
            </w:r>
          </w:p>
        </w:tc>
        <w:tc>
          <w:tcPr>
            <w:tcW w:w="1516" w:type="dxa"/>
            <w:shd w:val="clear" w:color="auto" w:fill="FFFFFF"/>
            <w:tcMar>
              <w:top w:w="80" w:type="dxa"/>
              <w:left w:w="120" w:type="dxa"/>
              <w:bottom w:w="80" w:type="dxa"/>
              <w:right w:w="120" w:type="dxa"/>
            </w:tcMar>
          </w:tcPr>
          <w:p w:rsidR="002E46D0" w:rsidRDefault="002E46D0" w:rsidP="00FD2BB7">
            <w:r>
              <w:rPr>
                <w:sz w:val="22"/>
                <w:szCs w:val="22"/>
              </w:rPr>
              <w:t>Yes</w:t>
            </w:r>
          </w:p>
        </w:tc>
      </w:tr>
      <w:tr w:rsidR="002E46D0" w:rsidTr="002E46D0">
        <w:trPr>
          <w:trHeight w:val="846"/>
        </w:trPr>
        <w:tc>
          <w:tcPr>
            <w:tcW w:w="1698" w:type="dxa"/>
            <w:shd w:val="clear" w:color="auto" w:fill="F0F7F4"/>
            <w:tcMar>
              <w:top w:w="80" w:type="dxa"/>
              <w:left w:w="120" w:type="dxa"/>
              <w:bottom w:w="80" w:type="dxa"/>
              <w:right w:w="120" w:type="dxa"/>
            </w:tcMar>
          </w:tcPr>
          <w:p w:rsidR="002E46D0" w:rsidRDefault="002E46D0" w:rsidP="00FD2BB7">
            <w:r>
              <w:rPr>
                <w:sz w:val="22"/>
                <w:szCs w:val="22"/>
              </w:rPr>
              <w:t>TC-03: Mid-range</w:t>
            </w:r>
          </w:p>
        </w:tc>
        <w:tc>
          <w:tcPr>
            <w:tcW w:w="3659" w:type="dxa"/>
            <w:shd w:val="clear" w:color="auto" w:fill="F0F7F4"/>
            <w:tcMar>
              <w:top w:w="80" w:type="dxa"/>
              <w:left w:w="120" w:type="dxa"/>
              <w:bottom w:w="80" w:type="dxa"/>
              <w:right w:w="120" w:type="dxa"/>
            </w:tcMar>
          </w:tcPr>
          <w:p w:rsidR="002E46D0" w:rsidRDefault="002E46D0" w:rsidP="00FD2BB7">
            <w:r>
              <w:rPr>
                <w:sz w:val="22"/>
                <w:szCs w:val="22"/>
              </w:rPr>
              <w:t>Registered Nurse, Work-Life Imbalance, Burnout=Occasionally</w:t>
            </w:r>
          </w:p>
        </w:tc>
        <w:tc>
          <w:tcPr>
            <w:tcW w:w="1698" w:type="dxa"/>
            <w:shd w:val="clear" w:color="auto" w:fill="F0F7F4"/>
            <w:tcMar>
              <w:top w:w="80" w:type="dxa"/>
              <w:left w:w="120" w:type="dxa"/>
              <w:bottom w:w="80" w:type="dxa"/>
              <w:right w:w="120" w:type="dxa"/>
            </w:tcMar>
          </w:tcPr>
          <w:p w:rsidR="002E46D0" w:rsidRDefault="002E46D0" w:rsidP="00FD2BB7">
            <w:r>
              <w:rPr>
                <w:sz w:val="22"/>
                <w:szCs w:val="22"/>
              </w:rPr>
              <w:t>Stress 6–7</w:t>
            </w:r>
          </w:p>
        </w:tc>
        <w:tc>
          <w:tcPr>
            <w:tcW w:w="1568" w:type="dxa"/>
            <w:shd w:val="clear" w:color="auto" w:fill="F0F7F4"/>
            <w:tcMar>
              <w:top w:w="80" w:type="dxa"/>
              <w:left w:w="120" w:type="dxa"/>
              <w:bottom w:w="80" w:type="dxa"/>
              <w:right w:w="120" w:type="dxa"/>
            </w:tcMar>
          </w:tcPr>
          <w:p w:rsidR="002E46D0" w:rsidRDefault="002E46D0" w:rsidP="00FD2BB7">
            <w:r>
              <w:rPr>
                <w:sz w:val="22"/>
                <w:szCs w:val="22"/>
              </w:rPr>
              <w:t>6.7</w:t>
            </w:r>
          </w:p>
        </w:tc>
        <w:tc>
          <w:tcPr>
            <w:tcW w:w="1516" w:type="dxa"/>
            <w:shd w:val="clear" w:color="auto" w:fill="F0F7F4"/>
            <w:tcMar>
              <w:top w:w="80" w:type="dxa"/>
              <w:left w:w="120" w:type="dxa"/>
              <w:bottom w:w="80" w:type="dxa"/>
              <w:right w:w="120" w:type="dxa"/>
            </w:tcMar>
          </w:tcPr>
          <w:p w:rsidR="002E46D0" w:rsidRDefault="002E46D0" w:rsidP="00FD2BB7">
            <w:r>
              <w:rPr>
                <w:sz w:val="22"/>
                <w:szCs w:val="22"/>
              </w:rPr>
              <w:t>Yes</w:t>
            </w:r>
          </w:p>
        </w:tc>
      </w:tr>
      <w:tr w:rsidR="002E46D0" w:rsidTr="002E46D0">
        <w:trPr>
          <w:trHeight w:val="846"/>
        </w:trPr>
        <w:tc>
          <w:tcPr>
            <w:tcW w:w="1698" w:type="dxa"/>
            <w:shd w:val="clear" w:color="auto" w:fill="FFFFFF"/>
            <w:tcMar>
              <w:top w:w="80" w:type="dxa"/>
              <w:left w:w="120" w:type="dxa"/>
              <w:bottom w:w="80" w:type="dxa"/>
              <w:right w:w="120" w:type="dxa"/>
            </w:tcMar>
          </w:tcPr>
          <w:p w:rsidR="002E46D0" w:rsidRDefault="002E46D0" w:rsidP="00FD2BB7">
            <w:r>
              <w:rPr>
                <w:sz w:val="22"/>
                <w:szCs w:val="22"/>
              </w:rPr>
              <w:t>TC-04: Missing input</w:t>
            </w:r>
          </w:p>
        </w:tc>
        <w:tc>
          <w:tcPr>
            <w:tcW w:w="3659" w:type="dxa"/>
            <w:shd w:val="clear" w:color="auto" w:fill="FFFFFF"/>
            <w:tcMar>
              <w:top w:w="80" w:type="dxa"/>
              <w:left w:w="120" w:type="dxa"/>
              <w:bottom w:w="80" w:type="dxa"/>
              <w:right w:w="120" w:type="dxa"/>
            </w:tcMar>
          </w:tcPr>
          <w:p w:rsidR="002E46D0" w:rsidRDefault="002E46D0" w:rsidP="00FD2BB7">
            <w:r>
              <w:rPr>
                <w:sz w:val="22"/>
                <w:szCs w:val="22"/>
              </w:rPr>
              <w:t>Employee Type=NULL, all others present</w:t>
            </w:r>
          </w:p>
        </w:tc>
        <w:tc>
          <w:tcPr>
            <w:tcW w:w="1698" w:type="dxa"/>
            <w:shd w:val="clear" w:color="auto" w:fill="FFFFFF"/>
            <w:tcMar>
              <w:top w:w="80" w:type="dxa"/>
              <w:left w:w="120" w:type="dxa"/>
              <w:bottom w:w="80" w:type="dxa"/>
              <w:right w:w="120" w:type="dxa"/>
            </w:tcMar>
          </w:tcPr>
          <w:p w:rsidR="002E46D0" w:rsidRDefault="002E46D0" w:rsidP="00FD2BB7">
            <w:r>
              <w:rPr>
                <w:sz w:val="22"/>
                <w:szCs w:val="22"/>
              </w:rPr>
              <w:t>Validation error</w:t>
            </w:r>
          </w:p>
        </w:tc>
        <w:tc>
          <w:tcPr>
            <w:tcW w:w="1568" w:type="dxa"/>
            <w:shd w:val="clear" w:color="auto" w:fill="FFFFFF"/>
            <w:tcMar>
              <w:top w:w="80" w:type="dxa"/>
              <w:left w:w="120" w:type="dxa"/>
              <w:bottom w:w="80" w:type="dxa"/>
              <w:right w:w="120" w:type="dxa"/>
            </w:tcMar>
          </w:tcPr>
          <w:p w:rsidR="002E46D0" w:rsidRDefault="002E46D0" w:rsidP="00FD2BB7">
            <w:r>
              <w:rPr>
                <w:sz w:val="22"/>
                <w:szCs w:val="22"/>
              </w:rPr>
              <w:t>Error raised</w:t>
            </w:r>
          </w:p>
        </w:tc>
        <w:tc>
          <w:tcPr>
            <w:tcW w:w="1516" w:type="dxa"/>
            <w:shd w:val="clear" w:color="auto" w:fill="FFFFFF"/>
            <w:tcMar>
              <w:top w:w="80" w:type="dxa"/>
              <w:left w:w="120" w:type="dxa"/>
              <w:bottom w:w="80" w:type="dxa"/>
              <w:right w:w="120" w:type="dxa"/>
            </w:tcMar>
          </w:tcPr>
          <w:p w:rsidR="002E46D0" w:rsidRDefault="002E46D0" w:rsidP="00FD2BB7">
            <w:r>
              <w:rPr>
                <w:sz w:val="22"/>
                <w:szCs w:val="22"/>
              </w:rPr>
              <w:t>Yes</w:t>
            </w:r>
          </w:p>
        </w:tc>
      </w:tr>
      <w:tr w:rsidR="002E46D0" w:rsidTr="002E46D0">
        <w:trPr>
          <w:trHeight w:val="554"/>
        </w:trPr>
        <w:tc>
          <w:tcPr>
            <w:tcW w:w="1698" w:type="dxa"/>
            <w:shd w:val="clear" w:color="auto" w:fill="F0F7F4"/>
            <w:tcMar>
              <w:top w:w="80" w:type="dxa"/>
              <w:left w:w="120" w:type="dxa"/>
              <w:bottom w:w="80" w:type="dxa"/>
              <w:right w:w="120" w:type="dxa"/>
            </w:tcMar>
          </w:tcPr>
          <w:p w:rsidR="002E46D0" w:rsidRDefault="002E46D0" w:rsidP="00FD2BB7">
            <w:r>
              <w:rPr>
                <w:sz w:val="22"/>
                <w:szCs w:val="22"/>
              </w:rPr>
              <w:t>TC-05: R² threshold</w:t>
            </w:r>
          </w:p>
        </w:tc>
        <w:tc>
          <w:tcPr>
            <w:tcW w:w="3659" w:type="dxa"/>
            <w:shd w:val="clear" w:color="auto" w:fill="F0F7F4"/>
            <w:tcMar>
              <w:top w:w="80" w:type="dxa"/>
              <w:left w:w="120" w:type="dxa"/>
              <w:bottom w:w="80" w:type="dxa"/>
              <w:right w:w="120" w:type="dxa"/>
            </w:tcMar>
          </w:tcPr>
          <w:p w:rsidR="002E46D0" w:rsidRDefault="002E46D0" w:rsidP="00FD2BB7">
            <w:r>
              <w:rPr>
                <w:sz w:val="22"/>
                <w:szCs w:val="22"/>
              </w:rPr>
              <w:t>Full test set (1,000 records)</w:t>
            </w:r>
          </w:p>
        </w:tc>
        <w:tc>
          <w:tcPr>
            <w:tcW w:w="1698" w:type="dxa"/>
            <w:shd w:val="clear" w:color="auto" w:fill="F0F7F4"/>
            <w:tcMar>
              <w:top w:w="80" w:type="dxa"/>
              <w:left w:w="120" w:type="dxa"/>
              <w:bottom w:w="80" w:type="dxa"/>
              <w:right w:w="120" w:type="dxa"/>
            </w:tcMar>
          </w:tcPr>
          <w:p w:rsidR="002E46D0" w:rsidRDefault="002E46D0" w:rsidP="00FD2BB7">
            <w:r>
              <w:rPr>
                <w:sz w:val="22"/>
                <w:szCs w:val="22"/>
              </w:rPr>
              <w:t>R² ≥ 0.70</w:t>
            </w:r>
          </w:p>
        </w:tc>
        <w:tc>
          <w:tcPr>
            <w:tcW w:w="1568" w:type="dxa"/>
            <w:shd w:val="clear" w:color="auto" w:fill="F0F7F4"/>
            <w:tcMar>
              <w:top w:w="80" w:type="dxa"/>
              <w:left w:w="120" w:type="dxa"/>
              <w:bottom w:w="80" w:type="dxa"/>
              <w:right w:w="120" w:type="dxa"/>
            </w:tcMar>
          </w:tcPr>
          <w:p w:rsidR="002E46D0" w:rsidRDefault="002E46D0" w:rsidP="00FD2BB7">
            <w:r>
              <w:rPr>
                <w:sz w:val="22"/>
                <w:szCs w:val="22"/>
              </w:rPr>
              <w:t>R² = 0.</w:t>
            </w:r>
            <w:r w:rsidR="0032392B">
              <w:rPr>
                <w:sz w:val="22"/>
                <w:szCs w:val="22"/>
              </w:rPr>
              <w:t>7</w:t>
            </w:r>
            <w:r w:rsidR="00B930A3">
              <w:rPr>
                <w:sz w:val="22"/>
                <w:szCs w:val="22"/>
              </w:rPr>
              <w:t>6</w:t>
            </w:r>
          </w:p>
        </w:tc>
        <w:tc>
          <w:tcPr>
            <w:tcW w:w="1516" w:type="dxa"/>
            <w:shd w:val="clear" w:color="auto" w:fill="F0F7F4"/>
            <w:tcMar>
              <w:top w:w="80" w:type="dxa"/>
              <w:left w:w="120" w:type="dxa"/>
              <w:bottom w:w="80" w:type="dxa"/>
              <w:right w:w="120" w:type="dxa"/>
            </w:tcMar>
          </w:tcPr>
          <w:p w:rsidR="002E46D0" w:rsidRDefault="002E46D0" w:rsidP="00FD2BB7">
            <w:r>
              <w:rPr>
                <w:sz w:val="22"/>
                <w:szCs w:val="22"/>
              </w:rPr>
              <w:t>Yes</w:t>
            </w:r>
          </w:p>
        </w:tc>
      </w:tr>
    </w:tbl>
    <w:p w:rsidR="0032392B" w:rsidRPr="0032392B" w:rsidRDefault="00E737D4" w:rsidP="0032392B">
      <w:pPr>
        <w:rPr>
          <w:color w:val="000000" w:themeColor="text1"/>
        </w:rPr>
      </w:pPr>
      <w:r w:rsidRPr="00874A9C">
        <w:rPr>
          <w:color w:val="000000" w:themeColor="text1"/>
        </w:rPr>
        <w:br/>
      </w:r>
      <w:r w:rsidRPr="00874A9C">
        <w:rPr>
          <w:color w:val="000000" w:themeColor="text1"/>
        </w:rPr>
        <w:br/>
      </w:r>
      <w:r w:rsidR="0032392B" w:rsidRPr="0032392B">
        <w:rPr>
          <w:b/>
          <w:bCs/>
          <w:color w:val="2F5496" w:themeColor="accent1" w:themeShade="BF"/>
          <w:sz w:val="28"/>
        </w:rPr>
        <w:t>A5m. Improvement</w:t>
      </w:r>
    </w:p>
    <w:p w:rsidR="0032392B" w:rsidRPr="0032392B" w:rsidRDefault="0032392B" w:rsidP="0032392B">
      <w:pPr>
        <w:rPr>
          <w:color w:val="000000" w:themeColor="text1"/>
        </w:rPr>
      </w:pPr>
    </w:p>
    <w:p w:rsidR="00DF2D0D" w:rsidRDefault="0032392B" w:rsidP="00D77B36">
      <w:pPr>
        <w:rPr>
          <w:color w:val="000000" w:themeColor="text1"/>
        </w:rPr>
      </w:pPr>
      <w:r w:rsidRPr="0032392B">
        <w:rPr>
          <w:color w:val="000000" w:themeColor="text1"/>
        </w:rPr>
        <w:t>A key improvement would be integrating real</w:t>
      </w:r>
      <w:r>
        <w:rPr>
          <w:color w:val="000000" w:themeColor="text1"/>
        </w:rPr>
        <w:t xml:space="preserve"> </w:t>
      </w:r>
      <w:r w:rsidRPr="0032392B">
        <w:rPr>
          <w:color w:val="000000" w:themeColor="text1"/>
        </w:rPr>
        <w:t xml:space="preserve">hospital workforce data instead of synthetic data. </w:t>
      </w:r>
      <w:r w:rsidR="00B930A3" w:rsidRPr="00B930A3">
        <w:rPr>
          <w:color w:val="000000" w:themeColor="text1"/>
        </w:rPr>
        <w:t>Training on real data</w:t>
      </w:r>
      <w:r w:rsidR="00B930A3">
        <w:rPr>
          <w:color w:val="000000" w:themeColor="text1"/>
        </w:rPr>
        <w:t>,</w:t>
      </w:r>
      <w:r w:rsidR="00B930A3" w:rsidRPr="00B930A3">
        <w:rPr>
          <w:color w:val="000000" w:themeColor="text1"/>
        </w:rPr>
        <w:t xml:space="preserve"> drawn from hospital HR systems, validated stress assessments, or electronic health records</w:t>
      </w:r>
      <w:r w:rsidR="00B930A3">
        <w:rPr>
          <w:color w:val="000000" w:themeColor="text1"/>
        </w:rPr>
        <w:t>,</w:t>
      </w:r>
      <w:r w:rsidR="00B930A3" w:rsidRPr="00B930A3">
        <w:rPr>
          <w:color w:val="000000" w:themeColor="text1"/>
        </w:rPr>
        <w:t xml:space="preserve"> would strengthen the </w:t>
      </w:r>
      <w:r w:rsidR="00FF2D91">
        <w:rPr>
          <w:color w:val="000000" w:themeColor="text1"/>
        </w:rPr>
        <w:t>model's</w:t>
      </w:r>
      <w:r w:rsidR="00B930A3" w:rsidRPr="00B930A3">
        <w:rPr>
          <w:color w:val="000000" w:themeColor="text1"/>
        </w:rPr>
        <w:t xml:space="preserve"> predictive accuracy and make its outputs more trustworthy for real HR decisions</w:t>
      </w:r>
      <w:r w:rsidRPr="0032392B">
        <w:rPr>
          <w:color w:val="000000" w:themeColor="text1"/>
        </w:rPr>
        <w:t>.</w:t>
      </w:r>
      <w:r w:rsidR="00E737D4" w:rsidRPr="00874A9C">
        <w:rPr>
          <w:color w:val="000000" w:themeColor="text1"/>
        </w:rPr>
        <w:br/>
      </w:r>
      <w:r w:rsidR="00E737D4" w:rsidRPr="00874A9C">
        <w:rPr>
          <w:color w:val="000000" w:themeColor="text1"/>
        </w:rPr>
        <w:br/>
      </w: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77B36" w:rsidRPr="00D77B36" w:rsidRDefault="00E737D4" w:rsidP="00D77B36">
      <w:pPr>
        <w:rPr>
          <w:color w:val="000000" w:themeColor="text1"/>
        </w:rPr>
      </w:pPr>
      <w:r w:rsidRPr="00874A9C">
        <w:rPr>
          <w:color w:val="000000" w:themeColor="text1"/>
        </w:rPr>
        <w:lastRenderedPageBreak/>
        <w:br/>
      </w:r>
      <w:r w:rsidR="00F965FC" w:rsidRPr="00C645F0">
        <w:rPr>
          <w:b/>
          <w:bCs/>
          <w:color w:val="385623" w:themeColor="accent6" w:themeShade="80"/>
          <w:sz w:val="36"/>
        </w:rPr>
        <w:t>Conclusion</w:t>
      </w:r>
      <w:r w:rsidRPr="00F965FC">
        <w:rPr>
          <w:b/>
          <w:color w:val="000000" w:themeColor="text1"/>
          <w:sz w:val="32"/>
        </w:rPr>
        <w:br/>
      </w:r>
      <w:r w:rsidRPr="00874A9C">
        <w:rPr>
          <w:color w:val="000000" w:themeColor="text1"/>
        </w:rPr>
        <w:br/>
      </w:r>
      <w:r w:rsidR="00D77B36" w:rsidRPr="00D77B36">
        <w:rPr>
          <w:color w:val="000000" w:themeColor="text1"/>
        </w:rPr>
        <w:t>Healthcare worker burnout is not a new problem, but the tools to address it proactively are now within reach. This proposal has presented a complete plan for developing and deploying a Gradient Boosting Regression model that predicts individual stress levels for healthcare employees before they reach a breaking point.</w:t>
      </w:r>
      <w:r w:rsidR="00D77B36">
        <w:rPr>
          <w:color w:val="000000" w:themeColor="text1"/>
        </w:rPr>
        <w:br/>
      </w:r>
    </w:p>
    <w:p w:rsidR="00D77B36" w:rsidRPr="00D77B36" w:rsidRDefault="00D77B36" w:rsidP="00D77B36">
      <w:pPr>
        <w:rPr>
          <w:color w:val="000000" w:themeColor="text1"/>
        </w:rPr>
      </w:pPr>
      <w:r w:rsidRPr="00D77B36">
        <w:rPr>
          <w:color w:val="000000" w:themeColor="text1"/>
        </w:rPr>
        <w:t>The proposed solution uses six workplace features</w:t>
      </w:r>
      <w:r w:rsidR="00D54F03">
        <w:rPr>
          <w:color w:val="000000" w:themeColor="text1"/>
        </w:rPr>
        <w:t>,</w:t>
      </w:r>
      <w:r w:rsidRPr="00D77B36">
        <w:rPr>
          <w:color w:val="000000" w:themeColor="text1"/>
        </w:rPr>
        <w:t xml:space="preserve"> Burnout Frequency, Job Satisfaction, Mental Health Absences, Workplace Factor, Employee Type, and Access to EAPs</w:t>
      </w:r>
      <w:r w:rsidR="00D54F03">
        <w:rPr>
          <w:color w:val="000000" w:themeColor="text1"/>
        </w:rPr>
        <w:t>,</w:t>
      </w:r>
      <w:r w:rsidRPr="00D77B36">
        <w:rPr>
          <w:color w:val="000000" w:themeColor="text1"/>
        </w:rPr>
        <w:t xml:space="preserve"> to generate a predicted stress score on a scale of 4 to 9 for each healthcare worker. The model was trained on a 5,000-record dataset, validated through 5-fold cross-validation, and optimized using GridSearchCV, achieving a test R² of 0.7</w:t>
      </w:r>
      <w:r w:rsidR="00D54F03">
        <w:rPr>
          <w:color w:val="000000" w:themeColor="text1"/>
        </w:rPr>
        <w:t>6</w:t>
      </w:r>
      <w:r w:rsidRPr="00D77B36">
        <w:rPr>
          <w:color w:val="000000" w:themeColor="text1"/>
        </w:rPr>
        <w:t>. It is deployed as a REST API integrated with the organization's HRIS, EAP platform, and BI dashboard, giving HR teams real-time access to stress predictions and feature importance explanations through their existing tools.</w:t>
      </w:r>
      <w:r w:rsidR="00D54F03">
        <w:rPr>
          <w:color w:val="000000" w:themeColor="text1"/>
        </w:rPr>
        <w:br/>
      </w:r>
    </w:p>
    <w:p w:rsidR="00D77B36" w:rsidRPr="00D77B36" w:rsidRDefault="00D77B36" w:rsidP="00D77B36">
      <w:pPr>
        <w:rPr>
          <w:color w:val="000000" w:themeColor="text1"/>
        </w:rPr>
      </w:pPr>
      <w:r w:rsidRPr="00D77B36">
        <w:rPr>
          <w:color w:val="000000" w:themeColor="text1"/>
        </w:rPr>
        <w:t xml:space="preserve">The business impact is clear. By identifying at-risk employees earlier, </w:t>
      </w:r>
      <w:r w:rsidR="00D54F03" w:rsidRPr="00D54F03">
        <w:rPr>
          <w:color w:val="000000" w:themeColor="text1"/>
        </w:rPr>
        <w:t xml:space="preserve">the organization can </w:t>
      </w:r>
      <w:proofErr w:type="gramStart"/>
      <w:r w:rsidR="00D54F03" w:rsidRPr="00D54F03">
        <w:rPr>
          <w:color w:val="000000" w:themeColor="text1"/>
        </w:rPr>
        <w:t>take</w:t>
      </w:r>
      <w:r w:rsidR="00AF5BF3">
        <w:rPr>
          <w:color w:val="000000" w:themeColor="text1"/>
        </w:rPr>
        <w:t xml:space="preserve"> </w:t>
      </w:r>
      <w:r w:rsidR="00D54F03" w:rsidRPr="00D54F03">
        <w:rPr>
          <w:color w:val="000000" w:themeColor="text1"/>
        </w:rPr>
        <w:t>action</w:t>
      </w:r>
      <w:proofErr w:type="gramEnd"/>
      <w:r w:rsidR="00D54F03" w:rsidRPr="00D54F03">
        <w:rPr>
          <w:color w:val="000000" w:themeColor="text1"/>
        </w:rPr>
        <w:t xml:space="preserve"> before stress leads to turnover or absences</w:t>
      </w:r>
      <w:r w:rsidRPr="00D77B36">
        <w:rPr>
          <w:color w:val="000000" w:themeColor="text1"/>
        </w:rPr>
        <w:t>. At an estimated Year 1 cost of $57,400, the solution pays for itself if it prevents even two or three experienced nurse departures</w:t>
      </w:r>
      <w:r w:rsidR="00D54F03">
        <w:rPr>
          <w:color w:val="000000" w:themeColor="text1"/>
        </w:rPr>
        <w:t>,</w:t>
      </w:r>
      <w:r w:rsidRPr="00D77B36">
        <w:rPr>
          <w:color w:val="000000" w:themeColor="text1"/>
        </w:rPr>
        <w:t xml:space="preserve"> each of which costs between $40,000 and $60,000 to replace.</w:t>
      </w:r>
    </w:p>
    <w:p w:rsidR="00D54F03" w:rsidRPr="00D54F03" w:rsidRDefault="00D54F03" w:rsidP="00D54F03">
      <w:pPr>
        <w:rPr>
          <w:color w:val="000000" w:themeColor="text1"/>
        </w:rPr>
      </w:pPr>
      <w:r w:rsidRPr="00D54F03">
        <w:rPr>
          <w:color w:val="000000" w:themeColor="text1"/>
        </w:rPr>
        <w:t>To move forward, stakeholders are asked to:</w:t>
      </w:r>
    </w:p>
    <w:p w:rsidR="00D54F03" w:rsidRPr="00D54F03" w:rsidRDefault="00D54F03" w:rsidP="00D54F03">
      <w:pPr>
        <w:rPr>
          <w:color w:val="000000" w:themeColor="text1"/>
        </w:rPr>
      </w:pPr>
    </w:p>
    <w:p w:rsidR="00D54F03" w:rsidRPr="00D54F03" w:rsidRDefault="00D54F03" w:rsidP="00D54F03">
      <w:pPr>
        <w:pStyle w:val="ListParagraph"/>
        <w:numPr>
          <w:ilvl w:val="0"/>
          <w:numId w:val="31"/>
        </w:numPr>
        <w:rPr>
          <w:color w:val="000000" w:themeColor="text1"/>
        </w:rPr>
      </w:pPr>
      <w:r w:rsidRPr="00D54F03">
        <w:rPr>
          <w:color w:val="000000" w:themeColor="text1"/>
        </w:rPr>
        <w:t>Approve the Year 1 budget of $57,400</w:t>
      </w:r>
    </w:p>
    <w:p w:rsidR="00D54F03" w:rsidRPr="00D54F03" w:rsidRDefault="00D54F03" w:rsidP="00D54F03">
      <w:pPr>
        <w:pStyle w:val="ListParagraph"/>
        <w:numPr>
          <w:ilvl w:val="0"/>
          <w:numId w:val="31"/>
        </w:numPr>
        <w:rPr>
          <w:color w:val="000000" w:themeColor="text1"/>
        </w:rPr>
      </w:pPr>
      <w:r w:rsidRPr="00D54F03">
        <w:rPr>
          <w:color w:val="000000" w:themeColor="text1"/>
        </w:rPr>
        <w:t>Authorize Phase 1 to begin on April 1, 2026</w:t>
      </w:r>
    </w:p>
    <w:p w:rsidR="00D54F03" w:rsidRPr="00D54F03" w:rsidRDefault="00D54F03" w:rsidP="00D54F03">
      <w:pPr>
        <w:pStyle w:val="ListParagraph"/>
        <w:numPr>
          <w:ilvl w:val="0"/>
          <w:numId w:val="31"/>
        </w:numPr>
        <w:rPr>
          <w:color w:val="000000" w:themeColor="text1"/>
        </w:rPr>
      </w:pPr>
      <w:r w:rsidRPr="00D54F03">
        <w:rPr>
          <w:color w:val="000000" w:themeColor="text1"/>
        </w:rPr>
        <w:t>Confirm that the dataset meets data governance requirements</w:t>
      </w:r>
    </w:p>
    <w:p w:rsidR="00D77B36" w:rsidRPr="00D54F03" w:rsidRDefault="00D54F03" w:rsidP="00D54F03">
      <w:pPr>
        <w:pStyle w:val="ListParagraph"/>
        <w:numPr>
          <w:ilvl w:val="0"/>
          <w:numId w:val="31"/>
        </w:numPr>
        <w:rPr>
          <w:color w:val="000000" w:themeColor="text1"/>
        </w:rPr>
      </w:pPr>
      <w:r w:rsidRPr="00D54F03">
        <w:rPr>
          <w:color w:val="000000" w:themeColor="text1"/>
        </w:rPr>
        <w:t>Assign an HR representative to support model validation</w:t>
      </w:r>
      <w:r>
        <w:rPr>
          <w:color w:val="000000" w:themeColor="text1"/>
        </w:rPr>
        <w:t xml:space="preserve"> </w:t>
      </w:r>
      <w:r w:rsidRPr="00D54F03">
        <w:rPr>
          <w:color w:val="000000" w:themeColor="text1"/>
        </w:rPr>
        <w:t>during Phases 3 and 4.</w:t>
      </w:r>
      <w:r w:rsidRPr="00D54F03">
        <w:rPr>
          <w:color w:val="000000" w:themeColor="text1"/>
        </w:rPr>
        <w:br/>
      </w:r>
      <w:r w:rsidRPr="00D54F03">
        <w:rPr>
          <w:color w:val="000000" w:themeColor="text1"/>
        </w:rPr>
        <w:br/>
      </w:r>
    </w:p>
    <w:p w:rsidR="00DF2D0D" w:rsidRDefault="00D77B36" w:rsidP="00D77B36">
      <w:pPr>
        <w:rPr>
          <w:color w:val="000000" w:themeColor="text1"/>
        </w:rPr>
      </w:pPr>
      <w:r w:rsidRPr="00D77B36">
        <w:rPr>
          <w:color w:val="000000" w:themeColor="text1"/>
        </w:rPr>
        <w:t>With those approvals in place, this organization will have a working stress prediction system within two months</w:t>
      </w:r>
      <w:r w:rsidR="00D54F03">
        <w:rPr>
          <w:color w:val="000000" w:themeColor="text1"/>
        </w:rPr>
        <w:t>,</w:t>
      </w:r>
      <w:r w:rsidRPr="00D77B36">
        <w:rPr>
          <w:color w:val="000000" w:themeColor="text1"/>
        </w:rPr>
        <w:t xml:space="preserve"> one that gives HR the visibility it needs to support its workforce before burnout becomes a crisis, not after.</w:t>
      </w:r>
      <w:r w:rsidR="00E737D4" w:rsidRPr="00874A9C">
        <w:rPr>
          <w:color w:val="000000" w:themeColor="text1"/>
        </w:rPr>
        <w:br/>
      </w:r>
      <w:r w:rsidR="00E737D4" w:rsidRPr="00874A9C">
        <w:rPr>
          <w:color w:val="000000" w:themeColor="text1"/>
        </w:rPr>
        <w:br/>
      </w:r>
      <w:r w:rsidR="00E737D4" w:rsidRPr="00874A9C">
        <w:rPr>
          <w:color w:val="000000" w:themeColor="text1"/>
        </w:rPr>
        <w:br/>
      </w:r>
      <w:r w:rsidR="00E737D4" w:rsidRPr="00874A9C">
        <w:rPr>
          <w:color w:val="000000" w:themeColor="text1"/>
        </w:rPr>
        <w:br/>
      </w: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DF2D0D" w:rsidRDefault="00DF2D0D" w:rsidP="00D77B36">
      <w:pPr>
        <w:rPr>
          <w:color w:val="000000" w:themeColor="text1"/>
        </w:rPr>
      </w:pPr>
    </w:p>
    <w:p w:rsidR="00AC2C26" w:rsidRPr="008F615C" w:rsidRDefault="00E737D4" w:rsidP="00D77B36">
      <w:pPr>
        <w:rPr>
          <w:color w:val="000000" w:themeColor="text1"/>
        </w:rPr>
      </w:pPr>
      <w:r w:rsidRPr="00874A9C">
        <w:rPr>
          <w:color w:val="000000" w:themeColor="text1"/>
        </w:rPr>
        <w:br/>
      </w:r>
      <w:r w:rsidRPr="00CC63E2">
        <w:rPr>
          <w:color w:val="000000" w:themeColor="text1"/>
        </w:rPr>
        <w:br/>
      </w:r>
    </w:p>
    <w:p w:rsidR="005F2E5D" w:rsidRPr="005F2E5D" w:rsidRDefault="00A658F4" w:rsidP="00A658F4">
      <w:pPr>
        <w:rPr>
          <w:color w:val="000000" w:themeColor="text1"/>
        </w:rPr>
      </w:pPr>
      <w:r w:rsidRPr="00572CC2">
        <w:rPr>
          <w:b/>
          <w:color w:val="2F5496" w:themeColor="accent1" w:themeShade="BF"/>
          <w:sz w:val="28"/>
        </w:rPr>
        <w:lastRenderedPageBreak/>
        <w:t>Reference:</w:t>
      </w:r>
      <w:r>
        <w:rPr>
          <w:b/>
          <w:color w:val="2F5496" w:themeColor="accent1" w:themeShade="BF"/>
        </w:rPr>
        <w:br/>
      </w:r>
      <w:r w:rsidRPr="005F2E5D">
        <w:rPr>
          <w:color w:val="000000" w:themeColor="text1"/>
        </w:rPr>
        <w:t>[1]</w:t>
      </w:r>
      <w:r w:rsidR="00E50A37">
        <w:rPr>
          <w:color w:val="000000" w:themeColor="text1"/>
        </w:rPr>
        <w:t xml:space="preserve"> [4]</w:t>
      </w:r>
      <w:r w:rsidR="00572CC2">
        <w:rPr>
          <w:color w:val="000000" w:themeColor="text1"/>
        </w:rPr>
        <w:t xml:space="preserve"> [7]</w:t>
      </w:r>
      <w:r w:rsidR="005F2E5D" w:rsidRPr="005F2E5D">
        <w:rPr>
          <w:color w:val="000000" w:themeColor="text1"/>
        </w:rPr>
        <w:t xml:space="preserve"> </w:t>
      </w:r>
      <w:r w:rsidR="00572CC2" w:rsidRPr="00572CC2">
        <w:rPr>
          <w:color w:val="000000" w:themeColor="text1"/>
        </w:rPr>
        <w:t xml:space="preserve">Mohr and Colleagues </w:t>
      </w:r>
      <w:r w:rsidR="00572CC2">
        <w:rPr>
          <w:color w:val="000000" w:themeColor="text1"/>
        </w:rPr>
        <w:t xml:space="preserve">- </w:t>
      </w:r>
      <w:r w:rsidR="005F2E5D" w:rsidRPr="005F2E5D">
        <w:rPr>
          <w:color w:val="000000" w:themeColor="text1"/>
        </w:rPr>
        <w:t>Burnout trends among US health care workers | Jama</w:t>
      </w:r>
      <w:r w:rsidR="005F2E5D">
        <w:rPr>
          <w:color w:val="000000" w:themeColor="text1"/>
        </w:rPr>
        <w:t xml:space="preserve"> N</w:t>
      </w:r>
      <w:r w:rsidR="005F2E5D" w:rsidRPr="005F2E5D">
        <w:rPr>
          <w:color w:val="000000" w:themeColor="text1"/>
        </w:rPr>
        <w:t>etwork</w:t>
      </w:r>
    </w:p>
    <w:p w:rsidR="00660FE4" w:rsidRDefault="00FD2BB7" w:rsidP="00A658F4">
      <w:pPr>
        <w:rPr>
          <w:color w:val="000000" w:themeColor="text1"/>
        </w:rPr>
      </w:pPr>
      <w:hyperlink r:id="rId19" w:history="1">
        <w:r w:rsidR="005F2E5D" w:rsidRPr="0026792D">
          <w:rPr>
            <w:rStyle w:val="Hyperlink"/>
          </w:rPr>
          <w:t>https://jamanetwork.com/journals/jamanetworkopen/fullarticle/2833033</w:t>
        </w:r>
      </w:hyperlink>
      <w:r w:rsidR="005F2E5D">
        <w:rPr>
          <w:color w:val="000000" w:themeColor="text1"/>
        </w:rPr>
        <w:br/>
      </w:r>
      <w:r w:rsidR="005F2E5D">
        <w:rPr>
          <w:color w:val="000000" w:themeColor="text1"/>
        </w:rPr>
        <w:br/>
      </w:r>
      <w:r w:rsidR="00660FE4">
        <w:rPr>
          <w:color w:val="000000" w:themeColor="text1"/>
        </w:rPr>
        <w:t xml:space="preserve">[2] </w:t>
      </w:r>
      <w:r w:rsidR="00622446">
        <w:rPr>
          <w:color w:val="000000" w:themeColor="text1"/>
        </w:rPr>
        <w:t>Rivalytics</w:t>
      </w:r>
      <w:r w:rsidR="00660FE4" w:rsidRPr="00660FE4">
        <w:rPr>
          <w:color w:val="000000" w:themeColor="text1"/>
        </w:rPr>
        <w:t xml:space="preserve"> </w:t>
      </w:r>
      <w:r w:rsidR="00660FE4">
        <w:rPr>
          <w:color w:val="000000" w:themeColor="text1"/>
        </w:rPr>
        <w:t xml:space="preserve">(2025) - </w:t>
      </w:r>
      <w:r w:rsidR="00660FE4" w:rsidRPr="00660FE4">
        <w:rPr>
          <w:color w:val="000000" w:themeColor="text1"/>
        </w:rPr>
        <w:t xml:space="preserve">Healthcare workforce mental health dataset </w:t>
      </w:r>
      <w:r w:rsidR="00660FE4">
        <w:rPr>
          <w:color w:val="000000" w:themeColor="text1"/>
        </w:rPr>
        <w:t>| Kaggle</w:t>
      </w:r>
    </w:p>
    <w:p w:rsidR="00A658F4" w:rsidRDefault="00FD2BB7" w:rsidP="00A658F4">
      <w:pPr>
        <w:rPr>
          <w:color w:val="000000" w:themeColor="text1"/>
        </w:rPr>
      </w:pPr>
      <w:hyperlink r:id="rId20" w:history="1">
        <w:r w:rsidR="00660FE4" w:rsidRPr="0026792D">
          <w:rPr>
            <w:rStyle w:val="Hyperlink"/>
          </w:rPr>
          <w:t>https://www.kaggle.com/datasets/rivalytics/healthcare-workforce-mental-health-dataset</w:t>
        </w:r>
      </w:hyperlink>
    </w:p>
    <w:p w:rsidR="00660FE4" w:rsidRDefault="00660FE4" w:rsidP="00A658F4">
      <w:pPr>
        <w:rPr>
          <w:color w:val="000000" w:themeColor="text1"/>
        </w:rPr>
      </w:pPr>
    </w:p>
    <w:p w:rsidR="00320430" w:rsidRDefault="00320430" w:rsidP="00320430">
      <w:pPr>
        <w:rPr>
          <w:color w:val="000000" w:themeColor="text1"/>
        </w:rPr>
      </w:pPr>
      <w:r>
        <w:rPr>
          <w:color w:val="000000" w:themeColor="text1"/>
        </w:rPr>
        <w:t xml:space="preserve">[3] </w:t>
      </w:r>
      <w:r w:rsidRPr="00320430">
        <w:rPr>
          <w:color w:val="000000" w:themeColor="text1"/>
        </w:rPr>
        <w:t>2025 NSI National Health Care</w:t>
      </w:r>
      <w:r>
        <w:rPr>
          <w:color w:val="000000" w:themeColor="text1"/>
        </w:rPr>
        <w:t xml:space="preserve"> </w:t>
      </w:r>
      <w:r w:rsidRPr="00320430">
        <w:rPr>
          <w:color w:val="000000" w:themeColor="text1"/>
        </w:rPr>
        <w:t>Retention &amp; RN Staffing Report</w:t>
      </w:r>
      <w:r>
        <w:rPr>
          <w:color w:val="000000" w:themeColor="text1"/>
        </w:rPr>
        <w:t xml:space="preserve"> | NSI</w:t>
      </w:r>
    </w:p>
    <w:p w:rsidR="00660FE4" w:rsidRDefault="00FD2BB7" w:rsidP="00A658F4">
      <w:pPr>
        <w:rPr>
          <w:color w:val="000000" w:themeColor="text1"/>
        </w:rPr>
      </w:pPr>
      <w:hyperlink r:id="rId21" w:history="1">
        <w:r w:rsidR="00320430" w:rsidRPr="0026792D">
          <w:rPr>
            <w:rStyle w:val="Hyperlink"/>
          </w:rPr>
          <w:t>https://www.nsinursingsolutions.com/documents/library/nsi_national_health_care_retention_report.pdf</w:t>
        </w:r>
      </w:hyperlink>
    </w:p>
    <w:p w:rsidR="00320430" w:rsidRDefault="00320430" w:rsidP="00A658F4">
      <w:pPr>
        <w:rPr>
          <w:color w:val="000000" w:themeColor="text1"/>
        </w:rPr>
      </w:pPr>
    </w:p>
    <w:p w:rsidR="00595D6D" w:rsidRDefault="00595D6D" w:rsidP="00A658F4">
      <w:pPr>
        <w:rPr>
          <w:color w:val="000000" w:themeColor="text1"/>
        </w:rPr>
      </w:pPr>
    </w:p>
    <w:p w:rsidR="00595D6D" w:rsidRDefault="00595D6D" w:rsidP="00A658F4">
      <w:pPr>
        <w:rPr>
          <w:color w:val="000000" w:themeColor="text1"/>
        </w:rPr>
      </w:pPr>
      <w:r>
        <w:rPr>
          <w:color w:val="000000" w:themeColor="text1"/>
        </w:rPr>
        <w:t>[5]</w:t>
      </w:r>
      <w:r w:rsidRPr="00595D6D">
        <w:t xml:space="preserve"> </w:t>
      </w:r>
      <w:r w:rsidRPr="00595D6D">
        <w:rPr>
          <w:color w:val="000000" w:themeColor="text1"/>
        </w:rPr>
        <w:t xml:space="preserve">Van </w:t>
      </w:r>
      <w:r w:rsidR="00622446">
        <w:rPr>
          <w:color w:val="000000" w:themeColor="text1"/>
        </w:rPr>
        <w:t>Zyl-Cillié</w:t>
      </w:r>
      <w:r w:rsidR="00572CC2">
        <w:rPr>
          <w:color w:val="000000" w:themeColor="text1"/>
        </w:rPr>
        <w:t xml:space="preserve"> (2024) </w:t>
      </w:r>
      <w:proofErr w:type="gramStart"/>
      <w:r w:rsidR="00572CC2">
        <w:rPr>
          <w:color w:val="000000" w:themeColor="text1"/>
        </w:rPr>
        <w:t xml:space="preserve">- </w:t>
      </w:r>
      <w:r>
        <w:rPr>
          <w:color w:val="000000" w:themeColor="text1"/>
        </w:rPr>
        <w:t xml:space="preserve"> </w:t>
      </w:r>
      <w:r w:rsidRPr="00595D6D">
        <w:rPr>
          <w:color w:val="000000" w:themeColor="text1"/>
        </w:rPr>
        <w:t>A</w:t>
      </w:r>
      <w:proofErr w:type="gramEnd"/>
      <w:r w:rsidRPr="00595D6D">
        <w:rPr>
          <w:color w:val="000000" w:themeColor="text1"/>
        </w:rPr>
        <w:t xml:space="preserve"> machine learning model to predict the risk factors causing feelings of burnout and emotional exhaustion in South Africa</w:t>
      </w:r>
      <w:r>
        <w:rPr>
          <w:color w:val="000000" w:themeColor="text1"/>
        </w:rPr>
        <w:t xml:space="preserve"> | Springer Nature Link</w:t>
      </w:r>
    </w:p>
    <w:p w:rsidR="00595D6D" w:rsidRDefault="00FD2BB7" w:rsidP="00A658F4">
      <w:pPr>
        <w:rPr>
          <w:color w:val="000000" w:themeColor="text1"/>
        </w:rPr>
      </w:pPr>
      <w:hyperlink r:id="rId22" w:history="1">
        <w:r w:rsidR="00595D6D" w:rsidRPr="0026792D">
          <w:rPr>
            <w:rStyle w:val="Hyperlink"/>
          </w:rPr>
          <w:t>https://link.springer.com/article/10.1186/s12913-024-12184-5</w:t>
        </w:r>
      </w:hyperlink>
    </w:p>
    <w:p w:rsidR="00595D6D" w:rsidRDefault="00595D6D" w:rsidP="00A658F4">
      <w:pPr>
        <w:rPr>
          <w:color w:val="000000" w:themeColor="text1"/>
        </w:rPr>
      </w:pPr>
    </w:p>
    <w:p w:rsidR="00572CC2" w:rsidRDefault="00572CC2" w:rsidP="00A658F4">
      <w:pPr>
        <w:rPr>
          <w:color w:val="000000" w:themeColor="text1"/>
        </w:rPr>
      </w:pPr>
      <w:r>
        <w:rPr>
          <w:color w:val="000000" w:themeColor="text1"/>
        </w:rPr>
        <w:t xml:space="preserve">[6] </w:t>
      </w:r>
      <w:r w:rsidRPr="00572CC2">
        <w:rPr>
          <w:color w:val="000000" w:themeColor="text1"/>
        </w:rPr>
        <w:t>Machine learning for predicting burnout among healthcare workers: a systematic review and meta-analysis</w:t>
      </w:r>
      <w:r>
        <w:rPr>
          <w:color w:val="000000" w:themeColor="text1"/>
        </w:rPr>
        <w:t xml:space="preserve"> (2025)</w:t>
      </w:r>
      <w:r w:rsidRPr="00572CC2">
        <w:rPr>
          <w:color w:val="000000" w:themeColor="text1"/>
        </w:rPr>
        <w:t xml:space="preserve"> </w:t>
      </w:r>
      <w:r>
        <w:rPr>
          <w:color w:val="000000" w:themeColor="text1"/>
        </w:rPr>
        <w:t xml:space="preserve">| </w:t>
      </w:r>
      <w:r w:rsidRPr="00572CC2">
        <w:rPr>
          <w:color w:val="000000" w:themeColor="text1"/>
        </w:rPr>
        <w:t>PubMed</w:t>
      </w:r>
    </w:p>
    <w:p w:rsidR="00572CC2" w:rsidRDefault="00FD2BB7" w:rsidP="00A658F4">
      <w:pPr>
        <w:rPr>
          <w:color w:val="000000" w:themeColor="text1"/>
        </w:rPr>
      </w:pPr>
      <w:hyperlink r:id="rId23" w:history="1">
        <w:r w:rsidR="00572CC2" w:rsidRPr="0026792D">
          <w:rPr>
            <w:rStyle w:val="Hyperlink"/>
          </w:rPr>
          <w:t>https://pubmed.ncbi.nlm.nih.gov/41296876/</w:t>
        </w:r>
      </w:hyperlink>
    </w:p>
    <w:p w:rsidR="00572CC2" w:rsidRDefault="00572CC2" w:rsidP="00A658F4">
      <w:pPr>
        <w:rPr>
          <w:color w:val="000000" w:themeColor="text1"/>
        </w:rPr>
      </w:pPr>
    </w:p>
    <w:p w:rsidR="00AC2C26" w:rsidRDefault="00AC2C26" w:rsidP="00A658F4">
      <w:pPr>
        <w:rPr>
          <w:color w:val="000000" w:themeColor="text1"/>
        </w:rPr>
      </w:pPr>
      <w:r>
        <w:rPr>
          <w:color w:val="000000" w:themeColor="text1"/>
        </w:rPr>
        <w:t xml:space="preserve">[8] </w:t>
      </w:r>
      <w:r w:rsidRPr="00AC2C26">
        <w:rPr>
          <w:color w:val="000000" w:themeColor="text1"/>
        </w:rPr>
        <w:t>What is Scrum? Breaking down the Agile framework</w:t>
      </w:r>
      <w:r>
        <w:rPr>
          <w:color w:val="000000" w:themeColor="text1"/>
        </w:rPr>
        <w:t xml:space="preserve"> | ATLASSIAN</w:t>
      </w:r>
    </w:p>
    <w:p w:rsidR="00AC2C26" w:rsidRDefault="00FD2BB7" w:rsidP="00A658F4">
      <w:pPr>
        <w:rPr>
          <w:color w:val="000000" w:themeColor="text1"/>
        </w:rPr>
      </w:pPr>
      <w:hyperlink r:id="rId24" w:history="1">
        <w:r w:rsidR="00AC2C26" w:rsidRPr="00AC7AC4">
          <w:rPr>
            <w:rStyle w:val="Hyperlink"/>
          </w:rPr>
          <w:t>https://www.atlassian.com/agile/scrum</w:t>
        </w:r>
      </w:hyperlink>
    </w:p>
    <w:p w:rsidR="00AC2C26" w:rsidRDefault="00AC2C26" w:rsidP="00A658F4">
      <w:pPr>
        <w:rPr>
          <w:color w:val="000000" w:themeColor="text1"/>
        </w:rPr>
      </w:pPr>
    </w:p>
    <w:p w:rsidR="00400A4F" w:rsidRDefault="00400A4F" w:rsidP="00A658F4">
      <w:pPr>
        <w:rPr>
          <w:color w:val="000000" w:themeColor="text1"/>
        </w:rPr>
      </w:pPr>
      <w:r>
        <w:rPr>
          <w:color w:val="000000" w:themeColor="text1"/>
        </w:rPr>
        <w:t xml:space="preserve">[9] </w:t>
      </w:r>
      <w:r w:rsidRPr="00400A4F">
        <w:rPr>
          <w:color w:val="000000" w:themeColor="text1"/>
        </w:rPr>
        <w:t xml:space="preserve">The Cost of Implementing AI in Healthcare: A Complete Budget Guide    </w:t>
      </w:r>
      <w:r>
        <w:rPr>
          <w:color w:val="000000" w:themeColor="text1"/>
        </w:rPr>
        <w:t>| SpaceO</w:t>
      </w:r>
    </w:p>
    <w:p w:rsidR="00400A4F" w:rsidRDefault="00FD2BB7" w:rsidP="00A658F4">
      <w:pPr>
        <w:rPr>
          <w:color w:val="000000" w:themeColor="text1"/>
        </w:rPr>
      </w:pPr>
      <w:hyperlink r:id="rId25" w:history="1">
        <w:r w:rsidR="00400A4F" w:rsidRPr="00AC7AC4">
          <w:rPr>
            <w:rStyle w:val="Hyperlink"/>
          </w:rPr>
          <w:t>https://www.spaceo.ca/blog/cost-of-implementing-ai-in-healthcare/</w:t>
        </w:r>
      </w:hyperlink>
    </w:p>
    <w:p w:rsidR="00400A4F" w:rsidRDefault="00400A4F" w:rsidP="00A658F4">
      <w:pPr>
        <w:rPr>
          <w:color w:val="000000" w:themeColor="text1"/>
        </w:rPr>
      </w:pPr>
    </w:p>
    <w:p w:rsidR="00E737D4" w:rsidRDefault="00E737D4" w:rsidP="00A658F4">
      <w:pPr>
        <w:rPr>
          <w:color w:val="000000" w:themeColor="text1"/>
        </w:rPr>
      </w:pPr>
      <w:r>
        <w:rPr>
          <w:color w:val="000000" w:themeColor="text1"/>
        </w:rPr>
        <w:t xml:space="preserve">[10] </w:t>
      </w:r>
      <w:r w:rsidRPr="00E737D4">
        <w:rPr>
          <w:color w:val="000000" w:themeColor="text1"/>
        </w:rPr>
        <w:t>What is ML Model Monitoring?</w:t>
      </w:r>
      <w:r>
        <w:rPr>
          <w:color w:val="000000" w:themeColor="text1"/>
        </w:rPr>
        <w:t xml:space="preserve"> | Swept AI</w:t>
      </w:r>
    </w:p>
    <w:p w:rsidR="00E737D4" w:rsidRDefault="00FD2BB7" w:rsidP="00A658F4">
      <w:pPr>
        <w:rPr>
          <w:color w:val="000000" w:themeColor="text1"/>
        </w:rPr>
      </w:pPr>
      <w:hyperlink r:id="rId26" w:history="1">
        <w:r w:rsidR="00E737D4" w:rsidRPr="00AC7AC4">
          <w:rPr>
            <w:rStyle w:val="Hyperlink"/>
          </w:rPr>
          <w:t>https://www.swept.ai/ml-model-monitoring</w:t>
        </w:r>
      </w:hyperlink>
    </w:p>
    <w:p w:rsidR="00E737D4" w:rsidRDefault="00E737D4" w:rsidP="00A658F4">
      <w:pPr>
        <w:rPr>
          <w:color w:val="000000" w:themeColor="text1"/>
        </w:rPr>
      </w:pPr>
    </w:p>
    <w:p w:rsidR="00913798" w:rsidRDefault="00913798" w:rsidP="00A658F4">
      <w:pPr>
        <w:rPr>
          <w:color w:val="000000" w:themeColor="text1"/>
        </w:rPr>
      </w:pPr>
      <w:r>
        <w:rPr>
          <w:color w:val="000000" w:themeColor="text1"/>
        </w:rPr>
        <w:t xml:space="preserve">[11] </w:t>
      </w:r>
      <w:r w:rsidRPr="00913798">
        <w:rPr>
          <w:color w:val="000000" w:themeColor="text1"/>
        </w:rPr>
        <w:t>AI/ML Platforms Architecture: Building Intelligent Systems</w:t>
      </w:r>
      <w:r>
        <w:rPr>
          <w:color w:val="000000" w:themeColor="text1"/>
        </w:rPr>
        <w:t xml:space="preserve"> | Reel Mind</w:t>
      </w:r>
    </w:p>
    <w:p w:rsidR="00913798" w:rsidRDefault="00FD2BB7" w:rsidP="00A658F4">
      <w:pPr>
        <w:rPr>
          <w:color w:val="000000" w:themeColor="text1"/>
        </w:rPr>
      </w:pPr>
      <w:hyperlink r:id="rId27" w:history="1">
        <w:r w:rsidR="00913798" w:rsidRPr="00AC7AC4">
          <w:rPr>
            <w:rStyle w:val="Hyperlink"/>
          </w:rPr>
          <w:t>https://reelmind.ai/blog/ai-ml-platforms-architecture-building-intelligent-systems</w:t>
        </w:r>
      </w:hyperlink>
    </w:p>
    <w:p w:rsidR="00913798" w:rsidRDefault="00913798" w:rsidP="00A658F4">
      <w:pPr>
        <w:rPr>
          <w:color w:val="000000" w:themeColor="text1"/>
        </w:rPr>
      </w:pPr>
    </w:p>
    <w:p w:rsidR="005D0CD4" w:rsidRDefault="005D0CD4" w:rsidP="00A658F4">
      <w:pPr>
        <w:rPr>
          <w:color w:val="000000" w:themeColor="text1"/>
        </w:rPr>
      </w:pPr>
      <w:r>
        <w:rPr>
          <w:color w:val="000000" w:themeColor="text1"/>
        </w:rPr>
        <w:t xml:space="preserve">[12] </w:t>
      </w:r>
      <w:r w:rsidRPr="005D0CD4">
        <w:rPr>
          <w:color w:val="000000" w:themeColor="text1"/>
        </w:rPr>
        <w:t>Complete Guide to AI Systems Architecture in 2025</w:t>
      </w:r>
      <w:r>
        <w:rPr>
          <w:color w:val="000000" w:themeColor="text1"/>
        </w:rPr>
        <w:t xml:space="preserve"> | Brandon Todd Jackson</w:t>
      </w:r>
    </w:p>
    <w:p w:rsidR="005D0CD4" w:rsidRDefault="00FD2BB7" w:rsidP="00A658F4">
      <w:pPr>
        <w:rPr>
          <w:color w:val="000000" w:themeColor="text1"/>
        </w:rPr>
      </w:pPr>
      <w:hyperlink r:id="rId28" w:history="1">
        <w:r w:rsidR="005D0CD4" w:rsidRPr="00AC7AC4">
          <w:rPr>
            <w:rStyle w:val="Hyperlink"/>
          </w:rPr>
          <w:t>https://www.brandontoddjackson.com/ai-systems-architecture</w:t>
        </w:r>
      </w:hyperlink>
    </w:p>
    <w:p w:rsidR="005D0CD4" w:rsidRPr="005F2E5D" w:rsidRDefault="005D0CD4" w:rsidP="00A658F4">
      <w:pPr>
        <w:rPr>
          <w:color w:val="000000" w:themeColor="text1"/>
        </w:rPr>
      </w:pPr>
    </w:p>
    <w:sectPr w:rsidR="005D0CD4" w:rsidRPr="005F2E5D" w:rsidSect="00132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3A2"/>
    <w:multiLevelType w:val="hybridMultilevel"/>
    <w:tmpl w:val="BC02212A"/>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2CD9"/>
    <w:multiLevelType w:val="hybridMultilevel"/>
    <w:tmpl w:val="6772FB54"/>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56844"/>
    <w:multiLevelType w:val="hybridMultilevel"/>
    <w:tmpl w:val="356CD12A"/>
    <w:lvl w:ilvl="0" w:tplc="B3B6D504">
      <w:numFmt w:val="bullet"/>
      <w:lvlText w:val="•"/>
      <w:lvlJc w:val="left"/>
      <w:pPr>
        <w:ind w:left="1080" w:hanging="720"/>
      </w:pPr>
      <w:rPr>
        <w:rFonts w:ascii="Calibri" w:eastAsiaTheme="minorHAnsi" w:hAnsi="Calibri" w:cs="Calibri" w:hint="default"/>
        <w:b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82807"/>
    <w:multiLevelType w:val="hybridMultilevel"/>
    <w:tmpl w:val="9EA6B806"/>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0EE0"/>
    <w:multiLevelType w:val="hybridMultilevel"/>
    <w:tmpl w:val="CD2814E0"/>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862E7"/>
    <w:multiLevelType w:val="hybridMultilevel"/>
    <w:tmpl w:val="22D4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92C56"/>
    <w:multiLevelType w:val="hybridMultilevel"/>
    <w:tmpl w:val="20723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91AF6"/>
    <w:multiLevelType w:val="hybridMultilevel"/>
    <w:tmpl w:val="B956BB06"/>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E3766"/>
    <w:multiLevelType w:val="hybridMultilevel"/>
    <w:tmpl w:val="EA9ABFB4"/>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64371"/>
    <w:multiLevelType w:val="hybridMultilevel"/>
    <w:tmpl w:val="256C16EC"/>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D499C"/>
    <w:multiLevelType w:val="hybridMultilevel"/>
    <w:tmpl w:val="49629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B3194"/>
    <w:multiLevelType w:val="hybridMultilevel"/>
    <w:tmpl w:val="611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616F0"/>
    <w:multiLevelType w:val="hybridMultilevel"/>
    <w:tmpl w:val="3956F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36056"/>
    <w:multiLevelType w:val="hybridMultilevel"/>
    <w:tmpl w:val="39D86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27161"/>
    <w:multiLevelType w:val="hybridMultilevel"/>
    <w:tmpl w:val="C2724ACA"/>
    <w:lvl w:ilvl="0" w:tplc="4EA692A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6F1100"/>
    <w:multiLevelType w:val="hybridMultilevel"/>
    <w:tmpl w:val="494E8FE8"/>
    <w:lvl w:ilvl="0" w:tplc="06E001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276AC"/>
    <w:multiLevelType w:val="hybridMultilevel"/>
    <w:tmpl w:val="12B6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A0666"/>
    <w:multiLevelType w:val="hybridMultilevel"/>
    <w:tmpl w:val="68AAC1D6"/>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14FE9"/>
    <w:multiLevelType w:val="hybridMultilevel"/>
    <w:tmpl w:val="B232C2E8"/>
    <w:lvl w:ilvl="0" w:tplc="B3B6D504">
      <w:numFmt w:val="bullet"/>
      <w:lvlText w:val="•"/>
      <w:lvlJc w:val="left"/>
      <w:pPr>
        <w:ind w:left="1080" w:hanging="720"/>
      </w:pPr>
      <w:rPr>
        <w:rFonts w:ascii="Calibri" w:eastAsiaTheme="minorHAnsi" w:hAnsi="Calibri" w:cs="Calibri" w:hint="default"/>
        <w:b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15298"/>
    <w:multiLevelType w:val="hybridMultilevel"/>
    <w:tmpl w:val="A42E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E2D9A"/>
    <w:multiLevelType w:val="hybridMultilevel"/>
    <w:tmpl w:val="364E951A"/>
    <w:lvl w:ilvl="0" w:tplc="B3B6D504">
      <w:numFmt w:val="bullet"/>
      <w:lvlText w:val="•"/>
      <w:lvlJc w:val="left"/>
      <w:pPr>
        <w:ind w:left="1080" w:hanging="720"/>
      </w:pPr>
      <w:rPr>
        <w:rFonts w:ascii="Calibri" w:eastAsiaTheme="minorHAnsi" w:hAnsi="Calibri" w:cs="Calibri" w:hint="default"/>
        <w:b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762DE"/>
    <w:multiLevelType w:val="hybridMultilevel"/>
    <w:tmpl w:val="5CE2A1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FD9"/>
    <w:multiLevelType w:val="hybridMultilevel"/>
    <w:tmpl w:val="F104C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A74DE"/>
    <w:multiLevelType w:val="hybridMultilevel"/>
    <w:tmpl w:val="5846E0AE"/>
    <w:lvl w:ilvl="0" w:tplc="32BCAEF0">
      <w:start w:val="1"/>
      <w:numFmt w:val="decimal"/>
      <w:lvlText w:val="%1."/>
      <w:lvlJc w:val="left"/>
      <w:pPr>
        <w:ind w:left="720" w:hanging="360"/>
      </w:pPr>
      <w:rPr>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A2B8C"/>
    <w:multiLevelType w:val="hybridMultilevel"/>
    <w:tmpl w:val="C7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25302"/>
    <w:multiLevelType w:val="hybridMultilevel"/>
    <w:tmpl w:val="5DB085FC"/>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D3C9A"/>
    <w:multiLevelType w:val="hybridMultilevel"/>
    <w:tmpl w:val="1CB47264"/>
    <w:lvl w:ilvl="0" w:tplc="B3B6D504">
      <w:numFmt w:val="bullet"/>
      <w:lvlText w:val="•"/>
      <w:lvlJc w:val="left"/>
      <w:pPr>
        <w:ind w:left="1080" w:hanging="720"/>
      </w:pPr>
      <w:rPr>
        <w:rFonts w:ascii="Calibri" w:eastAsiaTheme="minorHAnsi" w:hAnsi="Calibri" w:cs="Calibri" w:hint="default"/>
        <w:b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A56B3"/>
    <w:multiLevelType w:val="hybridMultilevel"/>
    <w:tmpl w:val="A0462926"/>
    <w:lvl w:ilvl="0" w:tplc="4EA692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95CDE"/>
    <w:multiLevelType w:val="hybridMultilevel"/>
    <w:tmpl w:val="1B644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C7B16"/>
    <w:multiLevelType w:val="hybridMultilevel"/>
    <w:tmpl w:val="B030C1E0"/>
    <w:lvl w:ilvl="0" w:tplc="4EA692A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E2609B"/>
    <w:multiLevelType w:val="hybridMultilevel"/>
    <w:tmpl w:val="29C26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19"/>
  </w:num>
  <w:num w:numId="4">
    <w:abstractNumId w:val="30"/>
  </w:num>
  <w:num w:numId="5">
    <w:abstractNumId w:val="5"/>
  </w:num>
  <w:num w:numId="6">
    <w:abstractNumId w:val="7"/>
  </w:num>
  <w:num w:numId="7">
    <w:abstractNumId w:val="17"/>
  </w:num>
  <w:num w:numId="8">
    <w:abstractNumId w:val="22"/>
  </w:num>
  <w:num w:numId="9">
    <w:abstractNumId w:val="15"/>
  </w:num>
  <w:num w:numId="10">
    <w:abstractNumId w:val="4"/>
  </w:num>
  <w:num w:numId="11">
    <w:abstractNumId w:val="6"/>
  </w:num>
  <w:num w:numId="12">
    <w:abstractNumId w:val="21"/>
  </w:num>
  <w:num w:numId="13">
    <w:abstractNumId w:val="13"/>
  </w:num>
  <w:num w:numId="14">
    <w:abstractNumId w:val="28"/>
  </w:num>
  <w:num w:numId="15">
    <w:abstractNumId w:val="1"/>
  </w:num>
  <w:num w:numId="16">
    <w:abstractNumId w:val="3"/>
  </w:num>
  <w:num w:numId="17">
    <w:abstractNumId w:val="9"/>
  </w:num>
  <w:num w:numId="18">
    <w:abstractNumId w:val="0"/>
  </w:num>
  <w:num w:numId="19">
    <w:abstractNumId w:val="27"/>
  </w:num>
  <w:num w:numId="20">
    <w:abstractNumId w:val="8"/>
  </w:num>
  <w:num w:numId="21">
    <w:abstractNumId w:val="10"/>
  </w:num>
  <w:num w:numId="22">
    <w:abstractNumId w:val="25"/>
  </w:num>
  <w:num w:numId="23">
    <w:abstractNumId w:val="29"/>
  </w:num>
  <w:num w:numId="24">
    <w:abstractNumId w:val="14"/>
  </w:num>
  <w:num w:numId="25">
    <w:abstractNumId w:val="2"/>
  </w:num>
  <w:num w:numId="26">
    <w:abstractNumId w:val="23"/>
  </w:num>
  <w:num w:numId="27">
    <w:abstractNumId w:val="12"/>
  </w:num>
  <w:num w:numId="28">
    <w:abstractNumId w:val="26"/>
  </w:num>
  <w:num w:numId="29">
    <w:abstractNumId w:val="18"/>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F4"/>
    <w:rsid w:val="00010450"/>
    <w:rsid w:val="00052559"/>
    <w:rsid w:val="00072217"/>
    <w:rsid w:val="00091BC7"/>
    <w:rsid w:val="000D3D95"/>
    <w:rsid w:val="0010055B"/>
    <w:rsid w:val="001012F2"/>
    <w:rsid w:val="001053A1"/>
    <w:rsid w:val="001322B9"/>
    <w:rsid w:val="001604C1"/>
    <w:rsid w:val="00165102"/>
    <w:rsid w:val="001A51E1"/>
    <w:rsid w:val="0029318A"/>
    <w:rsid w:val="002D0FD2"/>
    <w:rsid w:val="002E46D0"/>
    <w:rsid w:val="003058A3"/>
    <w:rsid w:val="00320430"/>
    <w:rsid w:val="0032392B"/>
    <w:rsid w:val="00334B10"/>
    <w:rsid w:val="00380751"/>
    <w:rsid w:val="003D2363"/>
    <w:rsid w:val="00400A4F"/>
    <w:rsid w:val="00404CBA"/>
    <w:rsid w:val="00411B47"/>
    <w:rsid w:val="00451EA2"/>
    <w:rsid w:val="0046608D"/>
    <w:rsid w:val="004C15F2"/>
    <w:rsid w:val="004C4446"/>
    <w:rsid w:val="00572CC2"/>
    <w:rsid w:val="00595D6D"/>
    <w:rsid w:val="005B6582"/>
    <w:rsid w:val="005B78E2"/>
    <w:rsid w:val="005D0CD4"/>
    <w:rsid w:val="005D2DB8"/>
    <w:rsid w:val="005E489A"/>
    <w:rsid w:val="005F2E5D"/>
    <w:rsid w:val="0061147B"/>
    <w:rsid w:val="00622446"/>
    <w:rsid w:val="0063422F"/>
    <w:rsid w:val="006456CB"/>
    <w:rsid w:val="00660FE4"/>
    <w:rsid w:val="00666557"/>
    <w:rsid w:val="0069179B"/>
    <w:rsid w:val="006C3D3B"/>
    <w:rsid w:val="006C7E6B"/>
    <w:rsid w:val="007135CF"/>
    <w:rsid w:val="00716737"/>
    <w:rsid w:val="00732A1D"/>
    <w:rsid w:val="00734B10"/>
    <w:rsid w:val="00761B11"/>
    <w:rsid w:val="00780F0C"/>
    <w:rsid w:val="007D5569"/>
    <w:rsid w:val="007E2DA1"/>
    <w:rsid w:val="008442F5"/>
    <w:rsid w:val="00874A9C"/>
    <w:rsid w:val="008F615C"/>
    <w:rsid w:val="00911517"/>
    <w:rsid w:val="00913798"/>
    <w:rsid w:val="00963466"/>
    <w:rsid w:val="009707F2"/>
    <w:rsid w:val="00984FAB"/>
    <w:rsid w:val="00985865"/>
    <w:rsid w:val="00A61D6A"/>
    <w:rsid w:val="00A658F4"/>
    <w:rsid w:val="00A81A30"/>
    <w:rsid w:val="00AC2C26"/>
    <w:rsid w:val="00AF5BF3"/>
    <w:rsid w:val="00B930A3"/>
    <w:rsid w:val="00BC2E98"/>
    <w:rsid w:val="00C60C32"/>
    <w:rsid w:val="00C645F0"/>
    <w:rsid w:val="00C71A84"/>
    <w:rsid w:val="00C820CF"/>
    <w:rsid w:val="00C95914"/>
    <w:rsid w:val="00CC63E2"/>
    <w:rsid w:val="00D058E5"/>
    <w:rsid w:val="00D26FA1"/>
    <w:rsid w:val="00D54F03"/>
    <w:rsid w:val="00D77B36"/>
    <w:rsid w:val="00DC33D6"/>
    <w:rsid w:val="00DD6C7F"/>
    <w:rsid w:val="00DF2D0D"/>
    <w:rsid w:val="00E4402F"/>
    <w:rsid w:val="00E50A37"/>
    <w:rsid w:val="00E737D4"/>
    <w:rsid w:val="00E73E6B"/>
    <w:rsid w:val="00ED269D"/>
    <w:rsid w:val="00EE5EF0"/>
    <w:rsid w:val="00F0112D"/>
    <w:rsid w:val="00F37474"/>
    <w:rsid w:val="00F45197"/>
    <w:rsid w:val="00F61ED5"/>
    <w:rsid w:val="00F965FC"/>
    <w:rsid w:val="00FA5659"/>
    <w:rsid w:val="00FB6ECE"/>
    <w:rsid w:val="00FD2BB7"/>
    <w:rsid w:val="00FF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6BF4B-27D8-B54D-9BA7-10048BEF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rsid w:val="00A658F4"/>
    <w:pPr>
      <w:spacing w:before="360" w:after="120"/>
      <w:outlineLvl w:val="0"/>
    </w:pPr>
    <w:rPr>
      <w:rFonts w:ascii="Arial" w:eastAsia="Arial" w:hAnsi="Arial" w:cs="Arial"/>
      <w:b/>
      <w:bCs/>
      <w:color w:val="1A6B4A"/>
      <w:sz w:val="32"/>
      <w:szCs w:val="32"/>
    </w:rPr>
  </w:style>
  <w:style w:type="paragraph" w:styleId="Heading2">
    <w:name w:val="heading 2"/>
    <w:basedOn w:val="Normal"/>
    <w:next w:val="Normal"/>
    <w:link w:val="Heading2Char"/>
    <w:uiPriority w:val="9"/>
    <w:semiHidden/>
    <w:unhideWhenUsed/>
    <w:qFormat/>
    <w:rsid w:val="00334B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A658F4"/>
    <w:pPr>
      <w:spacing w:before="180" w:after="180"/>
    </w:pPr>
    <w:rPr>
      <w:lang w:val="en"/>
    </w:rPr>
  </w:style>
  <w:style w:type="paragraph" w:styleId="BodyText">
    <w:name w:val="Body Text"/>
    <w:basedOn w:val="Normal"/>
    <w:link w:val="BodyTextChar"/>
    <w:uiPriority w:val="99"/>
    <w:semiHidden/>
    <w:unhideWhenUsed/>
    <w:rsid w:val="00A658F4"/>
    <w:pPr>
      <w:spacing w:after="120"/>
    </w:pPr>
  </w:style>
  <w:style w:type="character" w:customStyle="1" w:styleId="BodyTextChar">
    <w:name w:val="Body Text Char"/>
    <w:basedOn w:val="DefaultParagraphFont"/>
    <w:link w:val="BodyText"/>
    <w:uiPriority w:val="99"/>
    <w:semiHidden/>
    <w:rsid w:val="00A658F4"/>
  </w:style>
  <w:style w:type="character" w:customStyle="1" w:styleId="Heading1Char">
    <w:name w:val="Heading 1 Char"/>
    <w:basedOn w:val="DefaultParagraphFont"/>
    <w:link w:val="Heading1"/>
    <w:uiPriority w:val="9"/>
    <w:rsid w:val="00A658F4"/>
    <w:rPr>
      <w:rFonts w:ascii="Arial" w:eastAsia="Arial" w:hAnsi="Arial" w:cs="Arial"/>
      <w:b/>
      <w:bCs/>
      <w:color w:val="1A6B4A"/>
      <w:sz w:val="32"/>
      <w:szCs w:val="32"/>
    </w:rPr>
  </w:style>
  <w:style w:type="character" w:styleId="Hyperlink">
    <w:name w:val="Hyperlink"/>
    <w:basedOn w:val="DefaultParagraphFont"/>
    <w:uiPriority w:val="99"/>
    <w:unhideWhenUsed/>
    <w:rsid w:val="00A658F4"/>
    <w:rPr>
      <w:color w:val="0563C1" w:themeColor="hyperlink"/>
      <w:u w:val="single"/>
    </w:rPr>
  </w:style>
  <w:style w:type="character" w:styleId="UnresolvedMention">
    <w:name w:val="Unresolved Mention"/>
    <w:basedOn w:val="DefaultParagraphFont"/>
    <w:uiPriority w:val="99"/>
    <w:semiHidden/>
    <w:unhideWhenUsed/>
    <w:rsid w:val="00A658F4"/>
    <w:rPr>
      <w:color w:val="605E5C"/>
      <w:shd w:val="clear" w:color="auto" w:fill="E1DFDD"/>
    </w:rPr>
  </w:style>
  <w:style w:type="character" w:customStyle="1" w:styleId="Heading2Char">
    <w:name w:val="Heading 2 Char"/>
    <w:basedOn w:val="DefaultParagraphFont"/>
    <w:link w:val="Heading2"/>
    <w:uiPriority w:val="9"/>
    <w:semiHidden/>
    <w:rsid w:val="00334B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1147B"/>
    <w:pPr>
      <w:ind w:left="720"/>
      <w:contextualSpacing/>
    </w:pPr>
  </w:style>
  <w:style w:type="character" w:styleId="FollowedHyperlink">
    <w:name w:val="FollowedHyperlink"/>
    <w:basedOn w:val="DefaultParagraphFont"/>
    <w:uiPriority w:val="99"/>
    <w:semiHidden/>
    <w:unhideWhenUsed/>
    <w:rsid w:val="00572CC2"/>
    <w:rPr>
      <w:color w:val="954F72" w:themeColor="followedHyperlink"/>
      <w:u w:val="single"/>
    </w:rPr>
  </w:style>
  <w:style w:type="character" w:styleId="Strong">
    <w:name w:val="Strong"/>
    <w:basedOn w:val="DefaultParagraphFont"/>
    <w:uiPriority w:val="22"/>
    <w:qFormat/>
    <w:rsid w:val="002D0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1899">
      <w:bodyDiv w:val="1"/>
      <w:marLeft w:val="0"/>
      <w:marRight w:val="0"/>
      <w:marTop w:val="0"/>
      <w:marBottom w:val="0"/>
      <w:divBdr>
        <w:top w:val="none" w:sz="0" w:space="0" w:color="auto"/>
        <w:left w:val="none" w:sz="0" w:space="0" w:color="auto"/>
        <w:bottom w:val="none" w:sz="0" w:space="0" w:color="auto"/>
        <w:right w:val="none" w:sz="0" w:space="0" w:color="auto"/>
      </w:divBdr>
    </w:div>
    <w:div w:id="246504419">
      <w:bodyDiv w:val="1"/>
      <w:marLeft w:val="0"/>
      <w:marRight w:val="0"/>
      <w:marTop w:val="0"/>
      <w:marBottom w:val="0"/>
      <w:divBdr>
        <w:top w:val="none" w:sz="0" w:space="0" w:color="auto"/>
        <w:left w:val="none" w:sz="0" w:space="0" w:color="auto"/>
        <w:bottom w:val="none" w:sz="0" w:space="0" w:color="auto"/>
        <w:right w:val="none" w:sz="0" w:space="0" w:color="auto"/>
      </w:divBdr>
    </w:div>
    <w:div w:id="299773720">
      <w:bodyDiv w:val="1"/>
      <w:marLeft w:val="0"/>
      <w:marRight w:val="0"/>
      <w:marTop w:val="0"/>
      <w:marBottom w:val="0"/>
      <w:divBdr>
        <w:top w:val="none" w:sz="0" w:space="0" w:color="auto"/>
        <w:left w:val="none" w:sz="0" w:space="0" w:color="auto"/>
        <w:bottom w:val="none" w:sz="0" w:space="0" w:color="auto"/>
        <w:right w:val="none" w:sz="0" w:space="0" w:color="auto"/>
      </w:divBdr>
    </w:div>
    <w:div w:id="367264401">
      <w:bodyDiv w:val="1"/>
      <w:marLeft w:val="0"/>
      <w:marRight w:val="0"/>
      <w:marTop w:val="0"/>
      <w:marBottom w:val="0"/>
      <w:divBdr>
        <w:top w:val="none" w:sz="0" w:space="0" w:color="auto"/>
        <w:left w:val="none" w:sz="0" w:space="0" w:color="auto"/>
        <w:bottom w:val="none" w:sz="0" w:space="0" w:color="auto"/>
        <w:right w:val="none" w:sz="0" w:space="0" w:color="auto"/>
      </w:divBdr>
    </w:div>
    <w:div w:id="426386921">
      <w:bodyDiv w:val="1"/>
      <w:marLeft w:val="0"/>
      <w:marRight w:val="0"/>
      <w:marTop w:val="0"/>
      <w:marBottom w:val="0"/>
      <w:divBdr>
        <w:top w:val="none" w:sz="0" w:space="0" w:color="auto"/>
        <w:left w:val="none" w:sz="0" w:space="0" w:color="auto"/>
        <w:bottom w:val="none" w:sz="0" w:space="0" w:color="auto"/>
        <w:right w:val="none" w:sz="0" w:space="0" w:color="auto"/>
      </w:divBdr>
    </w:div>
    <w:div w:id="508182105">
      <w:bodyDiv w:val="1"/>
      <w:marLeft w:val="0"/>
      <w:marRight w:val="0"/>
      <w:marTop w:val="0"/>
      <w:marBottom w:val="0"/>
      <w:divBdr>
        <w:top w:val="none" w:sz="0" w:space="0" w:color="auto"/>
        <w:left w:val="none" w:sz="0" w:space="0" w:color="auto"/>
        <w:bottom w:val="none" w:sz="0" w:space="0" w:color="auto"/>
        <w:right w:val="none" w:sz="0" w:space="0" w:color="auto"/>
      </w:divBdr>
    </w:div>
    <w:div w:id="909510115">
      <w:bodyDiv w:val="1"/>
      <w:marLeft w:val="0"/>
      <w:marRight w:val="0"/>
      <w:marTop w:val="0"/>
      <w:marBottom w:val="0"/>
      <w:divBdr>
        <w:top w:val="none" w:sz="0" w:space="0" w:color="auto"/>
        <w:left w:val="none" w:sz="0" w:space="0" w:color="auto"/>
        <w:bottom w:val="none" w:sz="0" w:space="0" w:color="auto"/>
        <w:right w:val="none" w:sz="0" w:space="0" w:color="auto"/>
      </w:divBdr>
    </w:div>
    <w:div w:id="1040126024">
      <w:bodyDiv w:val="1"/>
      <w:marLeft w:val="0"/>
      <w:marRight w:val="0"/>
      <w:marTop w:val="0"/>
      <w:marBottom w:val="0"/>
      <w:divBdr>
        <w:top w:val="none" w:sz="0" w:space="0" w:color="auto"/>
        <w:left w:val="none" w:sz="0" w:space="0" w:color="auto"/>
        <w:bottom w:val="none" w:sz="0" w:space="0" w:color="auto"/>
        <w:right w:val="none" w:sz="0" w:space="0" w:color="auto"/>
      </w:divBdr>
    </w:div>
    <w:div w:id="1129203833">
      <w:bodyDiv w:val="1"/>
      <w:marLeft w:val="0"/>
      <w:marRight w:val="0"/>
      <w:marTop w:val="0"/>
      <w:marBottom w:val="0"/>
      <w:divBdr>
        <w:top w:val="none" w:sz="0" w:space="0" w:color="auto"/>
        <w:left w:val="none" w:sz="0" w:space="0" w:color="auto"/>
        <w:bottom w:val="none" w:sz="0" w:space="0" w:color="auto"/>
        <w:right w:val="none" w:sz="0" w:space="0" w:color="auto"/>
      </w:divBdr>
    </w:div>
    <w:div w:id="1207177357">
      <w:bodyDiv w:val="1"/>
      <w:marLeft w:val="0"/>
      <w:marRight w:val="0"/>
      <w:marTop w:val="0"/>
      <w:marBottom w:val="0"/>
      <w:divBdr>
        <w:top w:val="none" w:sz="0" w:space="0" w:color="auto"/>
        <w:left w:val="none" w:sz="0" w:space="0" w:color="auto"/>
        <w:bottom w:val="none" w:sz="0" w:space="0" w:color="auto"/>
        <w:right w:val="none" w:sz="0" w:space="0" w:color="auto"/>
      </w:divBdr>
    </w:div>
    <w:div w:id="1272860825">
      <w:bodyDiv w:val="1"/>
      <w:marLeft w:val="0"/>
      <w:marRight w:val="0"/>
      <w:marTop w:val="0"/>
      <w:marBottom w:val="0"/>
      <w:divBdr>
        <w:top w:val="none" w:sz="0" w:space="0" w:color="auto"/>
        <w:left w:val="none" w:sz="0" w:space="0" w:color="auto"/>
        <w:bottom w:val="none" w:sz="0" w:space="0" w:color="auto"/>
        <w:right w:val="none" w:sz="0" w:space="0" w:color="auto"/>
      </w:divBdr>
    </w:div>
    <w:div w:id="1370758367">
      <w:bodyDiv w:val="1"/>
      <w:marLeft w:val="0"/>
      <w:marRight w:val="0"/>
      <w:marTop w:val="0"/>
      <w:marBottom w:val="0"/>
      <w:divBdr>
        <w:top w:val="none" w:sz="0" w:space="0" w:color="auto"/>
        <w:left w:val="none" w:sz="0" w:space="0" w:color="auto"/>
        <w:bottom w:val="none" w:sz="0" w:space="0" w:color="auto"/>
        <w:right w:val="none" w:sz="0" w:space="0" w:color="auto"/>
      </w:divBdr>
    </w:div>
    <w:div w:id="1424764124">
      <w:bodyDiv w:val="1"/>
      <w:marLeft w:val="0"/>
      <w:marRight w:val="0"/>
      <w:marTop w:val="0"/>
      <w:marBottom w:val="0"/>
      <w:divBdr>
        <w:top w:val="none" w:sz="0" w:space="0" w:color="auto"/>
        <w:left w:val="none" w:sz="0" w:space="0" w:color="auto"/>
        <w:bottom w:val="none" w:sz="0" w:space="0" w:color="auto"/>
        <w:right w:val="none" w:sz="0" w:space="0" w:color="auto"/>
      </w:divBdr>
    </w:div>
    <w:div w:id="1589583958">
      <w:bodyDiv w:val="1"/>
      <w:marLeft w:val="0"/>
      <w:marRight w:val="0"/>
      <w:marTop w:val="0"/>
      <w:marBottom w:val="0"/>
      <w:divBdr>
        <w:top w:val="none" w:sz="0" w:space="0" w:color="auto"/>
        <w:left w:val="none" w:sz="0" w:space="0" w:color="auto"/>
        <w:bottom w:val="none" w:sz="0" w:space="0" w:color="auto"/>
        <w:right w:val="none" w:sz="0" w:space="0" w:color="auto"/>
      </w:divBdr>
    </w:div>
    <w:div w:id="1668091526">
      <w:bodyDiv w:val="1"/>
      <w:marLeft w:val="0"/>
      <w:marRight w:val="0"/>
      <w:marTop w:val="0"/>
      <w:marBottom w:val="0"/>
      <w:divBdr>
        <w:top w:val="none" w:sz="0" w:space="0" w:color="auto"/>
        <w:left w:val="none" w:sz="0" w:space="0" w:color="auto"/>
        <w:bottom w:val="none" w:sz="0" w:space="0" w:color="auto"/>
        <w:right w:val="none" w:sz="0" w:space="0" w:color="auto"/>
      </w:divBdr>
    </w:div>
    <w:div w:id="19141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networkopen/fullarticle/2833033" TargetMode="External"/><Relationship Id="rId13" Type="http://schemas.openxmlformats.org/officeDocument/2006/relationships/hyperlink" Target="https://www.spaceo.ca/blog/cost-of-implementing-ai-in-healthcare/" TargetMode="External"/><Relationship Id="rId18" Type="http://schemas.openxmlformats.org/officeDocument/2006/relationships/hyperlink" Target="https://www.brandontoddjackson.com/ai-systems-architecture" TargetMode="External"/><Relationship Id="rId26" Type="http://schemas.openxmlformats.org/officeDocument/2006/relationships/hyperlink" Target="https://www.swept.ai/ml-model-monitoring" TargetMode="External"/><Relationship Id="rId3" Type="http://schemas.openxmlformats.org/officeDocument/2006/relationships/settings" Target="settings.xml"/><Relationship Id="rId21" Type="http://schemas.openxmlformats.org/officeDocument/2006/relationships/hyperlink" Target="https://www.nsinursingsolutions.com/documents/library/nsi_national_health_care_retention_report.pdf" TargetMode="External"/><Relationship Id="rId7" Type="http://schemas.openxmlformats.org/officeDocument/2006/relationships/hyperlink" Target="https://www.nsinursingsolutions.com/documents/library/nsi_national_health_care_retention_report.pdf" TargetMode="External"/><Relationship Id="rId12" Type="http://schemas.openxmlformats.org/officeDocument/2006/relationships/hyperlink" Target="https://www.atlassian.com/agile/scrum" TargetMode="External"/><Relationship Id="rId17" Type="http://schemas.openxmlformats.org/officeDocument/2006/relationships/image" Target="media/image2.png"/><Relationship Id="rId25" Type="http://schemas.openxmlformats.org/officeDocument/2006/relationships/hyperlink" Target="https://www.spaceo.ca/blog/cost-of-implementing-ai-in-healthcar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kaggle.com/datasets/rivalytics/healthcare-workforce-mental-health-datas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aggle.com/datasets/rivalytics/healthcare-workforce-mental-health-dataset" TargetMode="External"/><Relationship Id="rId11" Type="http://schemas.openxmlformats.org/officeDocument/2006/relationships/hyperlink" Target="https://jamanetwork.com/journals/jamanetworkopen/fullarticle/2833033" TargetMode="External"/><Relationship Id="rId24" Type="http://schemas.openxmlformats.org/officeDocument/2006/relationships/hyperlink" Target="https://www.atlassian.com/agile/scrum" TargetMode="External"/><Relationship Id="rId5" Type="http://schemas.openxmlformats.org/officeDocument/2006/relationships/hyperlink" Target="https://jamanetwork.com/journals/jamanetworkopen/fullarticle/2833033" TargetMode="External"/><Relationship Id="rId15" Type="http://schemas.openxmlformats.org/officeDocument/2006/relationships/hyperlink" Target="https://reelmind.ai/blog/ai-ml-platforms-architecture-building-intelligent-systems" TargetMode="External"/><Relationship Id="rId23" Type="http://schemas.openxmlformats.org/officeDocument/2006/relationships/hyperlink" Target="https://pubmed.ncbi.nlm.nih.gov/41296876/" TargetMode="External"/><Relationship Id="rId28" Type="http://schemas.openxmlformats.org/officeDocument/2006/relationships/hyperlink" Target="https://www.brandontoddjackson.com/ai-systems-architecture" TargetMode="External"/><Relationship Id="rId10" Type="http://schemas.openxmlformats.org/officeDocument/2006/relationships/hyperlink" Target="https://pubmed.ncbi.nlm.nih.gov/41296876/" TargetMode="External"/><Relationship Id="rId19" Type="http://schemas.openxmlformats.org/officeDocument/2006/relationships/hyperlink" Target="https://jamanetwork.com/journals/jamanetworkopen/fullarticle/2833033" TargetMode="External"/><Relationship Id="rId4" Type="http://schemas.openxmlformats.org/officeDocument/2006/relationships/webSettings" Target="webSettings.xml"/><Relationship Id="rId9" Type="http://schemas.openxmlformats.org/officeDocument/2006/relationships/hyperlink" Target="https://link.springer.com/article/10.1186/s12913-024-12184-5" TargetMode="External"/><Relationship Id="rId14" Type="http://schemas.openxmlformats.org/officeDocument/2006/relationships/hyperlink" Target="https://www.swept.ai/ml-model-monitoring" TargetMode="External"/><Relationship Id="rId22" Type="http://schemas.openxmlformats.org/officeDocument/2006/relationships/hyperlink" Target="https://link.springer.com/article/10.1186/s12913-024-12184-5" TargetMode="External"/><Relationship Id="rId27" Type="http://schemas.openxmlformats.org/officeDocument/2006/relationships/hyperlink" Target="https://reelmind.ai/blog/ai-ml-platforms-architecture-building-intelligent-syste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2026-03-23T17:23:00Z</dcterms:created>
  <dcterms:modified xsi:type="dcterms:W3CDTF">2026-03-25T18:43:00Z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documentId_9121</vt:lpwstr>
  </property>
  <property fmtid="{D5CDD505-2E9C-101B-9397-08002B2CF9AE}" pid="3" name="grammarly_documentContext">
    <vt:lpwstr>{"goals":[],"domain":"general","emotions":[],"dialect":"american"}</vt:lpwstr>
  </property>
</Properties>
</file>